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3C" w:rsidRPr="007B1745" w:rsidRDefault="00056EA8" w:rsidP="00A4573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7B1745">
        <w:rPr>
          <w:rFonts w:asciiTheme="minorHAnsi" w:hAnsiTheme="minorHAnsi" w:cs="Arial"/>
          <w:b/>
          <w:bCs/>
          <w:noProof/>
          <w:sz w:val="22"/>
          <w:szCs w:val="22"/>
          <w:lang w:val="es-MX" w:eastAsia="es-MX"/>
        </w:rPr>
        <w:drawing>
          <wp:inline distT="0" distB="0" distL="0" distR="0">
            <wp:extent cx="714375" cy="835803"/>
            <wp:effectExtent l="19050" t="0" r="9525" b="0"/>
            <wp:docPr id="2" name="1 Imagen" descr="Copy of LOGO CODISE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LOGO CODISE C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78" cy="83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B12" w:rsidRPr="007B1745" w:rsidRDefault="000F7B12" w:rsidP="000F7B1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2F037A" w:rsidRDefault="002F037A" w:rsidP="000F7B1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COHESIÓN DE DIVERSIDADES PARA LA SUSTENTABILIDAD, A.C.</w:t>
      </w:r>
    </w:p>
    <w:p w:rsidR="000B56A0" w:rsidRPr="007B1745" w:rsidRDefault="00A4573C" w:rsidP="000F7B1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B1745">
        <w:rPr>
          <w:rFonts w:asciiTheme="minorHAnsi" w:hAnsiTheme="minorHAnsi" w:cs="Arial"/>
          <w:b/>
          <w:bCs/>
          <w:sz w:val="22"/>
          <w:szCs w:val="22"/>
        </w:rPr>
        <w:t>REGLAMENTO DE</w:t>
      </w:r>
      <w:r w:rsidR="00056EA8" w:rsidRPr="007B1745">
        <w:rPr>
          <w:rFonts w:asciiTheme="minorHAnsi" w:hAnsiTheme="minorHAnsi" w:cs="Arial"/>
          <w:b/>
          <w:bCs/>
          <w:sz w:val="22"/>
          <w:szCs w:val="22"/>
        </w:rPr>
        <w:t>L</w:t>
      </w:r>
      <w:r w:rsidR="000B56A0" w:rsidRPr="007B1745">
        <w:rPr>
          <w:rFonts w:asciiTheme="minorHAnsi" w:hAnsiTheme="minorHAnsi" w:cs="Arial"/>
          <w:b/>
          <w:bCs/>
          <w:sz w:val="22"/>
          <w:szCs w:val="22"/>
        </w:rPr>
        <w:t xml:space="preserve"> CONSEJO</w:t>
      </w:r>
      <w:r w:rsidR="00056EA8" w:rsidRPr="007B1745">
        <w:rPr>
          <w:rFonts w:asciiTheme="minorHAnsi" w:hAnsiTheme="minorHAnsi" w:cs="Arial"/>
          <w:b/>
          <w:bCs/>
          <w:sz w:val="22"/>
          <w:szCs w:val="22"/>
        </w:rPr>
        <w:t xml:space="preserve"> DIRECTIVO</w:t>
      </w:r>
      <w:r w:rsidR="000B56A0" w:rsidRPr="007B1745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0B56A0" w:rsidRPr="007B1745" w:rsidRDefault="000B56A0" w:rsidP="000B56A0">
      <w:pPr>
        <w:jc w:val="center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:rsidR="000B56A0" w:rsidRPr="007B1745" w:rsidRDefault="004731EF" w:rsidP="000B56A0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CAPÍTULO PRIMERO</w:t>
      </w:r>
    </w:p>
    <w:p w:rsidR="000B56A0" w:rsidRPr="007B1745" w:rsidRDefault="00585A37" w:rsidP="000B56A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B1745">
        <w:rPr>
          <w:rFonts w:asciiTheme="minorHAnsi" w:hAnsiTheme="minorHAnsi" w:cs="Arial"/>
          <w:b/>
          <w:sz w:val="22"/>
          <w:szCs w:val="22"/>
        </w:rPr>
        <w:t>DISPOSICIONES GENERALES</w:t>
      </w:r>
    </w:p>
    <w:p w:rsidR="000B56A0" w:rsidRPr="007B1745" w:rsidRDefault="000B56A0" w:rsidP="000B56A0">
      <w:pPr>
        <w:rPr>
          <w:rFonts w:asciiTheme="minorHAnsi" w:hAnsiTheme="minorHAnsi" w:cs="Arial"/>
          <w:sz w:val="22"/>
          <w:szCs w:val="22"/>
        </w:rPr>
      </w:pPr>
    </w:p>
    <w:p w:rsidR="000B56A0" w:rsidRPr="007B1745" w:rsidRDefault="000B56A0" w:rsidP="000F7B12">
      <w:pPr>
        <w:pStyle w:val="Textoindependiente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b/>
          <w:sz w:val="22"/>
          <w:szCs w:val="22"/>
        </w:rPr>
        <w:t>A</w:t>
      </w:r>
      <w:r w:rsidR="000F7B12" w:rsidRPr="007B1745">
        <w:rPr>
          <w:rFonts w:asciiTheme="minorHAnsi" w:hAnsiTheme="minorHAnsi" w:cs="Arial"/>
          <w:b/>
          <w:sz w:val="22"/>
          <w:szCs w:val="22"/>
        </w:rPr>
        <w:t>rtículo</w:t>
      </w:r>
      <w:r w:rsidRPr="007B1745">
        <w:rPr>
          <w:rFonts w:asciiTheme="minorHAnsi" w:hAnsiTheme="minorHAnsi" w:cs="Arial"/>
          <w:b/>
          <w:sz w:val="22"/>
          <w:szCs w:val="22"/>
        </w:rPr>
        <w:t xml:space="preserve"> 1</w:t>
      </w:r>
      <w:r w:rsidR="000F7B12" w:rsidRPr="007B1745">
        <w:rPr>
          <w:rFonts w:asciiTheme="minorHAnsi" w:hAnsiTheme="minorHAnsi" w:cs="Arial"/>
          <w:b/>
          <w:sz w:val="22"/>
          <w:szCs w:val="22"/>
        </w:rPr>
        <w:t>.</w:t>
      </w:r>
    </w:p>
    <w:p w:rsidR="000B56A0" w:rsidRPr="007B1745" w:rsidRDefault="000B56A0" w:rsidP="000B56A0">
      <w:p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  <w:lang w:val="es-ES_tradnl"/>
        </w:rPr>
        <w:t>E</w:t>
      </w:r>
      <w:r w:rsidR="00E82223" w:rsidRPr="007B1745">
        <w:rPr>
          <w:rFonts w:asciiTheme="minorHAnsi" w:hAnsiTheme="minorHAnsi" w:cs="Arial"/>
          <w:sz w:val="22"/>
          <w:szCs w:val="22"/>
        </w:rPr>
        <w:t>l presente Reglamento</w:t>
      </w:r>
      <w:r w:rsidR="000F7B12" w:rsidRPr="007B1745">
        <w:rPr>
          <w:rFonts w:asciiTheme="minorHAnsi" w:hAnsiTheme="minorHAnsi" w:cs="Arial"/>
          <w:sz w:val="22"/>
          <w:szCs w:val="22"/>
        </w:rPr>
        <w:t xml:space="preserve"> establece los mecanismos para</w:t>
      </w:r>
      <w:r w:rsidRPr="007B1745">
        <w:rPr>
          <w:rFonts w:asciiTheme="minorHAnsi" w:hAnsiTheme="minorHAnsi" w:cs="Arial"/>
          <w:sz w:val="22"/>
          <w:szCs w:val="22"/>
        </w:rPr>
        <w:t xml:space="preserve"> el funcionamiento y ejercicio de las facu</w:t>
      </w:r>
      <w:r w:rsidR="000F7B12" w:rsidRPr="007B1745">
        <w:rPr>
          <w:rFonts w:asciiTheme="minorHAnsi" w:hAnsiTheme="minorHAnsi" w:cs="Arial"/>
          <w:sz w:val="22"/>
          <w:szCs w:val="22"/>
        </w:rPr>
        <w:t>ltades y atribuciones de</w:t>
      </w:r>
      <w:r w:rsidR="00056EA8" w:rsidRPr="007B1745">
        <w:rPr>
          <w:rFonts w:asciiTheme="minorHAnsi" w:hAnsiTheme="minorHAnsi" w:cs="Arial"/>
          <w:sz w:val="22"/>
          <w:szCs w:val="22"/>
        </w:rPr>
        <w:t>l Consejo Directivo</w:t>
      </w:r>
      <w:r w:rsidR="000F7B12" w:rsidRPr="007B1745">
        <w:rPr>
          <w:rFonts w:asciiTheme="minorHAnsi" w:hAnsiTheme="minorHAnsi" w:cs="Arial"/>
          <w:sz w:val="22"/>
          <w:szCs w:val="22"/>
        </w:rPr>
        <w:t xml:space="preserve">, </w:t>
      </w:r>
      <w:r w:rsidR="00056EA8" w:rsidRPr="007B1745">
        <w:rPr>
          <w:rFonts w:asciiTheme="minorHAnsi" w:hAnsiTheme="minorHAnsi" w:cs="Arial"/>
          <w:sz w:val="22"/>
          <w:szCs w:val="22"/>
          <w:lang w:val="es-ES_tradnl"/>
        </w:rPr>
        <w:t>en términos de la</w:t>
      </w:r>
      <w:r w:rsidRPr="007B1745">
        <w:rPr>
          <w:rFonts w:asciiTheme="minorHAnsi" w:hAnsiTheme="minorHAnsi" w:cs="Arial"/>
          <w:sz w:val="22"/>
          <w:szCs w:val="22"/>
          <w:lang w:val="es-ES_tradnl"/>
        </w:rPr>
        <w:t>s normas estatutari</w:t>
      </w:r>
      <w:r w:rsidR="000F7B12" w:rsidRPr="007B1745">
        <w:rPr>
          <w:rFonts w:asciiTheme="minorHAnsi" w:hAnsiTheme="minorHAnsi" w:cs="Arial"/>
          <w:sz w:val="22"/>
          <w:szCs w:val="22"/>
          <w:lang w:val="es-ES_tradnl"/>
        </w:rPr>
        <w:t>as y la normatividad aplicable</w:t>
      </w:r>
      <w:r w:rsidRPr="007B1745">
        <w:rPr>
          <w:rFonts w:asciiTheme="minorHAnsi" w:hAnsiTheme="minorHAnsi" w:cs="Arial"/>
          <w:sz w:val="22"/>
          <w:szCs w:val="22"/>
          <w:lang w:val="es-ES_tradnl"/>
        </w:rPr>
        <w:t xml:space="preserve">, observando los principios </w:t>
      </w:r>
      <w:r w:rsidR="000F7B12" w:rsidRPr="007B1745">
        <w:rPr>
          <w:rFonts w:asciiTheme="minorHAnsi" w:hAnsiTheme="minorHAnsi" w:cs="Arial"/>
          <w:sz w:val="22"/>
          <w:szCs w:val="22"/>
          <w:lang w:val="es-ES_tradnl"/>
        </w:rPr>
        <w:t>democráticos que rigen la vida de</w:t>
      </w:r>
      <w:r w:rsidR="00056EA8" w:rsidRPr="007B1745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967678" w:rsidRPr="007B1745">
        <w:rPr>
          <w:rFonts w:asciiTheme="minorHAnsi" w:hAnsiTheme="minorHAnsi" w:cs="Arial"/>
          <w:sz w:val="22"/>
          <w:szCs w:val="22"/>
          <w:lang w:val="es-ES_tradnl"/>
        </w:rPr>
        <w:t>Codise</w:t>
      </w:r>
      <w:r w:rsidRPr="007B1745">
        <w:rPr>
          <w:rFonts w:asciiTheme="minorHAnsi" w:hAnsiTheme="minorHAnsi" w:cs="Arial"/>
          <w:sz w:val="22"/>
          <w:szCs w:val="22"/>
          <w:lang w:val="es-ES_tradnl"/>
        </w:rPr>
        <w:t>.</w:t>
      </w:r>
    </w:p>
    <w:p w:rsidR="000B56A0" w:rsidRPr="007B1745" w:rsidRDefault="000B56A0" w:rsidP="000B56A0">
      <w:pPr>
        <w:pStyle w:val="Textoindependiente"/>
        <w:jc w:val="both"/>
        <w:rPr>
          <w:rFonts w:asciiTheme="minorHAnsi" w:hAnsiTheme="minorHAnsi" w:cs="Arial"/>
          <w:sz w:val="22"/>
          <w:szCs w:val="22"/>
        </w:rPr>
      </w:pPr>
    </w:p>
    <w:p w:rsidR="000B56A0" w:rsidRPr="007B1745" w:rsidRDefault="000B56A0" w:rsidP="000B56A0">
      <w:p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 xml:space="preserve">  </w:t>
      </w:r>
    </w:p>
    <w:p w:rsidR="008A15E0" w:rsidRPr="007B1745" w:rsidRDefault="000F7B12" w:rsidP="000B56A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7B1745">
        <w:rPr>
          <w:rFonts w:asciiTheme="minorHAnsi" w:hAnsiTheme="minorHAnsi" w:cs="Arial"/>
          <w:b/>
          <w:sz w:val="22"/>
          <w:szCs w:val="22"/>
        </w:rPr>
        <w:t>Artículo</w:t>
      </w:r>
      <w:r w:rsidR="000B56A0" w:rsidRPr="007B1745">
        <w:rPr>
          <w:rFonts w:asciiTheme="minorHAnsi" w:hAnsiTheme="minorHAnsi" w:cs="Arial"/>
          <w:b/>
          <w:sz w:val="22"/>
          <w:szCs w:val="22"/>
        </w:rPr>
        <w:t xml:space="preserve"> 2</w:t>
      </w:r>
      <w:r w:rsidRPr="007B1745">
        <w:rPr>
          <w:rFonts w:asciiTheme="minorHAnsi" w:hAnsiTheme="minorHAnsi" w:cs="Arial"/>
          <w:b/>
          <w:sz w:val="22"/>
          <w:szCs w:val="22"/>
        </w:rPr>
        <w:t>.</w:t>
      </w:r>
    </w:p>
    <w:p w:rsidR="00F672CD" w:rsidRPr="007B1745" w:rsidRDefault="00F672CD" w:rsidP="00F672CD">
      <w:p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La aplicación de las disposiciones contenidas en este Reglamento se hará bajo los criterios gramatical, sistemático y funcional. Es obligatoria para las per</w:t>
      </w:r>
      <w:r w:rsidR="00581D8F" w:rsidRPr="007B1745">
        <w:rPr>
          <w:rFonts w:asciiTheme="minorHAnsi" w:hAnsiTheme="minorHAnsi" w:cs="Arial"/>
          <w:sz w:val="22"/>
          <w:szCs w:val="22"/>
        </w:rPr>
        <w:t xml:space="preserve">sonas que integran </w:t>
      </w:r>
      <w:r w:rsidR="00B96CDC" w:rsidRPr="007B1745">
        <w:rPr>
          <w:rFonts w:asciiTheme="minorHAnsi" w:hAnsiTheme="minorHAnsi" w:cs="Arial"/>
          <w:sz w:val="22"/>
          <w:szCs w:val="22"/>
        </w:rPr>
        <w:t>el Consejo Directivo</w:t>
      </w:r>
      <w:r w:rsidRPr="007B1745">
        <w:rPr>
          <w:rFonts w:asciiTheme="minorHAnsi" w:hAnsiTheme="minorHAnsi" w:cs="Arial"/>
          <w:sz w:val="22"/>
          <w:szCs w:val="22"/>
        </w:rPr>
        <w:t>. Las decisiones y ac</w:t>
      </w:r>
      <w:r w:rsidR="00581D8F" w:rsidRPr="007B1745">
        <w:rPr>
          <w:rFonts w:asciiTheme="minorHAnsi" w:hAnsiTheme="minorHAnsi" w:cs="Arial"/>
          <w:sz w:val="22"/>
          <w:szCs w:val="22"/>
        </w:rPr>
        <w:t xml:space="preserve">uerdos tomados por </w:t>
      </w:r>
      <w:r w:rsidR="00B96CDC" w:rsidRPr="007B1745">
        <w:rPr>
          <w:rFonts w:asciiTheme="minorHAnsi" w:hAnsiTheme="minorHAnsi" w:cs="Arial"/>
          <w:sz w:val="22"/>
          <w:szCs w:val="22"/>
        </w:rPr>
        <w:t>el Consejo</w:t>
      </w:r>
      <w:r w:rsidRPr="007B1745">
        <w:rPr>
          <w:rFonts w:asciiTheme="minorHAnsi" w:hAnsiTheme="minorHAnsi" w:cs="Arial"/>
          <w:sz w:val="22"/>
          <w:szCs w:val="22"/>
        </w:rPr>
        <w:t xml:space="preserve"> serán vinculatorios para los </w:t>
      </w:r>
      <w:r w:rsidR="000F4FB1" w:rsidRPr="007B1745">
        <w:rPr>
          <w:rFonts w:asciiTheme="minorHAnsi" w:hAnsiTheme="minorHAnsi" w:cs="Arial"/>
          <w:sz w:val="22"/>
          <w:szCs w:val="22"/>
        </w:rPr>
        <w:t xml:space="preserve">Comités, </w:t>
      </w:r>
      <w:r w:rsidR="00B96CDC" w:rsidRPr="007B1745">
        <w:rPr>
          <w:rFonts w:asciiTheme="minorHAnsi" w:hAnsiTheme="minorHAnsi" w:cs="Arial"/>
          <w:sz w:val="22"/>
          <w:szCs w:val="22"/>
        </w:rPr>
        <w:t>Comisiones</w:t>
      </w:r>
      <w:r w:rsidRPr="007B1745">
        <w:rPr>
          <w:rFonts w:asciiTheme="minorHAnsi" w:hAnsiTheme="minorHAnsi" w:cs="Arial"/>
          <w:sz w:val="22"/>
          <w:szCs w:val="22"/>
        </w:rPr>
        <w:t xml:space="preserve"> y </w:t>
      </w:r>
      <w:r w:rsidR="00B96CDC" w:rsidRPr="007B1745">
        <w:rPr>
          <w:rFonts w:asciiTheme="minorHAnsi" w:hAnsiTheme="minorHAnsi" w:cs="Arial"/>
          <w:sz w:val="22"/>
          <w:szCs w:val="22"/>
        </w:rPr>
        <w:t>Asociados</w:t>
      </w:r>
      <w:r w:rsidRPr="007B1745">
        <w:rPr>
          <w:rFonts w:asciiTheme="minorHAnsi" w:hAnsiTheme="minorHAnsi" w:cs="Arial"/>
          <w:sz w:val="22"/>
          <w:szCs w:val="22"/>
        </w:rPr>
        <w:t>.</w:t>
      </w:r>
    </w:p>
    <w:p w:rsidR="00F672CD" w:rsidRPr="007B1745" w:rsidRDefault="00F672CD" w:rsidP="000B56A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F672CD" w:rsidRPr="007B1745" w:rsidRDefault="00581D8F" w:rsidP="000B56A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7B1745">
        <w:rPr>
          <w:rFonts w:asciiTheme="minorHAnsi" w:hAnsiTheme="minorHAnsi" w:cs="Arial"/>
          <w:b/>
          <w:sz w:val="22"/>
          <w:szCs w:val="22"/>
        </w:rPr>
        <w:t>Artículo 3.</w:t>
      </w:r>
    </w:p>
    <w:p w:rsidR="000B56A0" w:rsidRPr="007B1745" w:rsidRDefault="000F4FB1" w:rsidP="000B56A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Para los efectos del presente R</w:t>
      </w:r>
      <w:r w:rsidR="000B56A0" w:rsidRPr="007B1745">
        <w:rPr>
          <w:rFonts w:asciiTheme="minorHAnsi" w:hAnsiTheme="minorHAnsi" w:cs="Arial"/>
          <w:sz w:val="22"/>
          <w:szCs w:val="22"/>
        </w:rPr>
        <w:t>eglamento se entiende por:</w:t>
      </w:r>
    </w:p>
    <w:p w:rsidR="000B56A0" w:rsidRPr="007B1745" w:rsidRDefault="000B56A0" w:rsidP="000B56A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0B56A0" w:rsidRPr="007B1745" w:rsidRDefault="000F4FB1" w:rsidP="000B56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  <w:lang w:val="es-ES_tradnl"/>
        </w:rPr>
        <w:t>Codise</w:t>
      </w:r>
      <w:r w:rsidR="004620CC" w:rsidRPr="007B1745">
        <w:rPr>
          <w:rFonts w:asciiTheme="minorHAnsi" w:hAnsiTheme="minorHAnsi" w:cs="Arial"/>
          <w:sz w:val="22"/>
          <w:szCs w:val="22"/>
          <w:lang w:val="es-ES_tradnl"/>
        </w:rPr>
        <w:t xml:space="preserve">: </w:t>
      </w:r>
      <w:r w:rsidRPr="007B1745">
        <w:rPr>
          <w:rFonts w:asciiTheme="minorHAnsi" w:hAnsiTheme="minorHAnsi" w:cs="Arial"/>
          <w:sz w:val="22"/>
          <w:szCs w:val="22"/>
          <w:lang w:val="es-ES_tradnl"/>
        </w:rPr>
        <w:t>Cohesión de Diversidades para la Sustentabilidad, Asociación Civil</w:t>
      </w:r>
      <w:r w:rsidR="000F7B12" w:rsidRPr="007B1745">
        <w:rPr>
          <w:rFonts w:asciiTheme="minorHAnsi" w:hAnsiTheme="minorHAnsi" w:cs="Arial"/>
          <w:sz w:val="22"/>
          <w:szCs w:val="22"/>
        </w:rPr>
        <w:t>;</w:t>
      </w:r>
    </w:p>
    <w:p w:rsidR="000B56A0" w:rsidRPr="007B1745" w:rsidRDefault="000B56A0" w:rsidP="000B56A0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0B56A0" w:rsidRPr="007B1745" w:rsidRDefault="000F4FB1" w:rsidP="000B56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Consejo</w:t>
      </w:r>
      <w:r w:rsidR="00706511" w:rsidRPr="007B1745">
        <w:rPr>
          <w:rFonts w:asciiTheme="minorHAnsi" w:hAnsiTheme="minorHAnsi" w:cs="Arial"/>
          <w:sz w:val="22"/>
          <w:szCs w:val="22"/>
        </w:rPr>
        <w:t xml:space="preserve">: </w:t>
      </w:r>
      <w:r w:rsidRPr="007B1745">
        <w:rPr>
          <w:rFonts w:asciiTheme="minorHAnsi" w:hAnsiTheme="minorHAnsi" w:cs="Arial"/>
          <w:sz w:val="22"/>
          <w:szCs w:val="22"/>
        </w:rPr>
        <w:t>Consejo Directivo de Codise (CDC)</w:t>
      </w:r>
      <w:r w:rsidR="000B56A0" w:rsidRPr="007B1745">
        <w:rPr>
          <w:rFonts w:asciiTheme="minorHAnsi" w:hAnsiTheme="minorHAnsi" w:cs="Arial"/>
          <w:sz w:val="22"/>
          <w:szCs w:val="22"/>
        </w:rPr>
        <w:t>;</w:t>
      </w:r>
    </w:p>
    <w:p w:rsidR="004B519B" w:rsidRPr="007B1745" w:rsidRDefault="004B519B" w:rsidP="004B519B">
      <w:pPr>
        <w:pStyle w:val="Prrafodelista"/>
        <w:rPr>
          <w:rFonts w:asciiTheme="minorHAnsi" w:hAnsiTheme="minorHAnsi" w:cs="Arial"/>
          <w:sz w:val="22"/>
          <w:szCs w:val="22"/>
        </w:rPr>
      </w:pPr>
    </w:p>
    <w:p w:rsidR="004B519B" w:rsidRPr="007B1745" w:rsidRDefault="004B519B" w:rsidP="000B56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 xml:space="preserve">Asamblea: Asamblea General Ordinaria (AGO) o Asamblea </w:t>
      </w:r>
      <w:r w:rsidR="00891B1F" w:rsidRPr="007B1745">
        <w:rPr>
          <w:rFonts w:asciiTheme="minorHAnsi" w:hAnsiTheme="minorHAnsi" w:cs="Arial"/>
          <w:sz w:val="22"/>
          <w:szCs w:val="22"/>
        </w:rPr>
        <w:t xml:space="preserve">General </w:t>
      </w:r>
      <w:r w:rsidRPr="007B1745">
        <w:rPr>
          <w:rFonts w:asciiTheme="minorHAnsi" w:hAnsiTheme="minorHAnsi" w:cs="Arial"/>
          <w:sz w:val="22"/>
          <w:szCs w:val="22"/>
        </w:rPr>
        <w:t>Extraordinaria (A</w:t>
      </w:r>
      <w:r w:rsidR="005F18A1" w:rsidRPr="007B1745">
        <w:rPr>
          <w:rFonts w:asciiTheme="minorHAnsi" w:hAnsiTheme="minorHAnsi" w:cs="Arial"/>
          <w:sz w:val="22"/>
          <w:szCs w:val="22"/>
        </w:rPr>
        <w:t>G</w:t>
      </w:r>
      <w:r w:rsidRPr="007B1745">
        <w:rPr>
          <w:rFonts w:asciiTheme="minorHAnsi" w:hAnsiTheme="minorHAnsi" w:cs="Arial"/>
          <w:sz w:val="22"/>
          <w:szCs w:val="22"/>
        </w:rPr>
        <w:t>E) de Codise</w:t>
      </w:r>
      <w:r w:rsidR="004C0DFC" w:rsidRPr="007B1745">
        <w:rPr>
          <w:rFonts w:asciiTheme="minorHAnsi" w:hAnsiTheme="minorHAnsi" w:cs="Arial"/>
          <w:sz w:val="22"/>
          <w:szCs w:val="22"/>
        </w:rPr>
        <w:t>;</w:t>
      </w:r>
    </w:p>
    <w:p w:rsidR="003150C5" w:rsidRPr="007B1745" w:rsidRDefault="003150C5" w:rsidP="003150C5">
      <w:pPr>
        <w:pStyle w:val="Prrafodelista"/>
        <w:rPr>
          <w:rFonts w:asciiTheme="minorHAnsi" w:hAnsiTheme="minorHAnsi" w:cs="Arial"/>
          <w:sz w:val="22"/>
          <w:szCs w:val="22"/>
        </w:rPr>
      </w:pPr>
    </w:p>
    <w:p w:rsidR="003150C5" w:rsidRPr="007B1745" w:rsidRDefault="003150C5" w:rsidP="000B56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Estatutos: Estatutos de Codise.</w:t>
      </w:r>
    </w:p>
    <w:p w:rsidR="000B56A0" w:rsidRPr="007B1745" w:rsidRDefault="000B56A0" w:rsidP="000B56A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0B56A0" w:rsidRPr="007B1745" w:rsidRDefault="000F4FB1" w:rsidP="000B56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Asociados</w:t>
      </w:r>
      <w:r w:rsidR="00706511" w:rsidRPr="007B1745">
        <w:rPr>
          <w:rFonts w:asciiTheme="minorHAnsi" w:hAnsiTheme="minorHAnsi" w:cs="Arial"/>
          <w:sz w:val="22"/>
          <w:szCs w:val="22"/>
        </w:rPr>
        <w:t xml:space="preserve">: </w:t>
      </w:r>
      <w:r w:rsidRPr="007B1745">
        <w:rPr>
          <w:rFonts w:asciiTheme="minorHAnsi" w:hAnsiTheme="minorHAnsi" w:cs="Arial"/>
          <w:sz w:val="22"/>
          <w:szCs w:val="22"/>
        </w:rPr>
        <w:t>Asociados Fundadores, Activos, Adherentes y Honoríficos</w:t>
      </w:r>
      <w:r w:rsidR="000B56A0" w:rsidRPr="007B1745">
        <w:rPr>
          <w:rFonts w:asciiTheme="minorHAnsi" w:hAnsiTheme="minorHAnsi" w:cs="Arial"/>
          <w:sz w:val="22"/>
          <w:szCs w:val="22"/>
        </w:rPr>
        <w:t>;</w:t>
      </w:r>
    </w:p>
    <w:p w:rsidR="000B56A0" w:rsidRPr="007B1745" w:rsidRDefault="000B56A0" w:rsidP="000B56A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0B56A0" w:rsidRPr="007B1745" w:rsidRDefault="000B56A0" w:rsidP="000B56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 xml:space="preserve">Comisión de </w:t>
      </w:r>
      <w:r w:rsidR="000F4FB1" w:rsidRPr="007B1745">
        <w:rPr>
          <w:rFonts w:asciiTheme="minorHAnsi" w:hAnsiTheme="minorHAnsi" w:cs="Arial"/>
          <w:sz w:val="22"/>
          <w:szCs w:val="22"/>
        </w:rPr>
        <w:t>Vigilancia</w:t>
      </w:r>
      <w:r w:rsidRPr="007B1745">
        <w:rPr>
          <w:rFonts w:asciiTheme="minorHAnsi" w:hAnsiTheme="minorHAnsi" w:cs="Arial"/>
          <w:sz w:val="22"/>
          <w:szCs w:val="22"/>
        </w:rPr>
        <w:t xml:space="preserve">: La Comisión </w:t>
      </w:r>
      <w:r w:rsidR="000F4FB1" w:rsidRPr="007B1745">
        <w:rPr>
          <w:rFonts w:asciiTheme="minorHAnsi" w:hAnsiTheme="minorHAnsi" w:cs="Arial"/>
          <w:sz w:val="22"/>
          <w:szCs w:val="22"/>
        </w:rPr>
        <w:t xml:space="preserve">de Vigilancia de Codise (CVC) integrada conformo los Estatutos de </w:t>
      </w:r>
      <w:r w:rsidR="00967678" w:rsidRPr="007B1745">
        <w:rPr>
          <w:rFonts w:asciiTheme="minorHAnsi" w:hAnsiTheme="minorHAnsi" w:cs="Arial"/>
          <w:sz w:val="22"/>
          <w:szCs w:val="22"/>
        </w:rPr>
        <w:t>Codise</w:t>
      </w:r>
      <w:r w:rsidR="000F7B12" w:rsidRPr="007B1745">
        <w:rPr>
          <w:rFonts w:asciiTheme="minorHAnsi" w:hAnsiTheme="minorHAnsi" w:cs="Arial"/>
          <w:sz w:val="22"/>
          <w:szCs w:val="22"/>
        </w:rPr>
        <w:t>;</w:t>
      </w:r>
    </w:p>
    <w:p w:rsidR="000B56A0" w:rsidRPr="007B1745" w:rsidRDefault="000B56A0" w:rsidP="000B56A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0F7B12" w:rsidRPr="007B1745" w:rsidRDefault="000F7B12" w:rsidP="000F7B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0B56A0" w:rsidRPr="007B1745" w:rsidRDefault="000F7B12" w:rsidP="000B56A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B1745">
        <w:rPr>
          <w:rFonts w:asciiTheme="minorHAnsi" w:hAnsiTheme="minorHAnsi" w:cs="Arial"/>
          <w:b/>
          <w:sz w:val="22"/>
          <w:szCs w:val="22"/>
        </w:rPr>
        <w:t xml:space="preserve">Artículo </w:t>
      </w:r>
      <w:r w:rsidR="00581D8F" w:rsidRPr="007B1745">
        <w:rPr>
          <w:rFonts w:asciiTheme="minorHAnsi" w:hAnsiTheme="minorHAnsi" w:cs="Arial"/>
          <w:b/>
          <w:sz w:val="22"/>
          <w:szCs w:val="22"/>
        </w:rPr>
        <w:t>4</w:t>
      </w:r>
      <w:r w:rsidR="004620CC" w:rsidRPr="007B1745">
        <w:rPr>
          <w:rFonts w:asciiTheme="minorHAnsi" w:hAnsiTheme="minorHAnsi" w:cs="Arial"/>
          <w:b/>
          <w:sz w:val="22"/>
          <w:szCs w:val="22"/>
        </w:rPr>
        <w:t>.</w:t>
      </w:r>
    </w:p>
    <w:p w:rsidR="00C75A75" w:rsidRPr="007B1745" w:rsidRDefault="00C75A75" w:rsidP="000B56A0">
      <w:p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 xml:space="preserve">El Consejo </w:t>
      </w:r>
      <w:r w:rsidR="004B519B" w:rsidRPr="007B1745">
        <w:rPr>
          <w:rFonts w:asciiTheme="minorHAnsi" w:hAnsiTheme="minorHAnsi" w:cs="Arial"/>
          <w:sz w:val="22"/>
          <w:szCs w:val="22"/>
        </w:rPr>
        <w:t>Directivo</w:t>
      </w:r>
      <w:r w:rsidRPr="007B1745">
        <w:rPr>
          <w:rFonts w:asciiTheme="minorHAnsi" w:hAnsiTheme="minorHAnsi" w:cs="Arial"/>
          <w:sz w:val="22"/>
          <w:szCs w:val="22"/>
        </w:rPr>
        <w:t xml:space="preserve"> </w:t>
      </w:r>
      <w:r w:rsidR="008A15E0" w:rsidRPr="007B1745">
        <w:rPr>
          <w:rFonts w:asciiTheme="minorHAnsi" w:hAnsiTheme="minorHAnsi" w:cs="Arial"/>
          <w:sz w:val="22"/>
          <w:szCs w:val="22"/>
        </w:rPr>
        <w:t>es</w:t>
      </w:r>
      <w:r w:rsidR="004620CC" w:rsidRPr="007B1745">
        <w:rPr>
          <w:rFonts w:asciiTheme="minorHAnsi" w:hAnsiTheme="minorHAnsi" w:cs="Arial"/>
          <w:sz w:val="22"/>
          <w:szCs w:val="22"/>
        </w:rPr>
        <w:t xml:space="preserve"> el órgano </w:t>
      </w:r>
      <w:r w:rsidR="00F672CD" w:rsidRPr="007B1745">
        <w:rPr>
          <w:rFonts w:asciiTheme="minorHAnsi" w:hAnsiTheme="minorHAnsi" w:cs="Arial"/>
          <w:sz w:val="22"/>
          <w:szCs w:val="22"/>
        </w:rPr>
        <w:t xml:space="preserve">superior </w:t>
      </w:r>
      <w:r w:rsidR="004620CC" w:rsidRPr="007B1745">
        <w:rPr>
          <w:rFonts w:asciiTheme="minorHAnsi" w:hAnsiTheme="minorHAnsi" w:cs="Arial"/>
          <w:sz w:val="22"/>
          <w:szCs w:val="22"/>
        </w:rPr>
        <w:t xml:space="preserve">de </w:t>
      </w:r>
      <w:r w:rsidR="00F672CD" w:rsidRPr="007B1745">
        <w:rPr>
          <w:rFonts w:asciiTheme="minorHAnsi" w:hAnsiTheme="minorHAnsi" w:cs="Arial"/>
          <w:sz w:val="22"/>
          <w:szCs w:val="22"/>
        </w:rPr>
        <w:t>dirección</w:t>
      </w:r>
      <w:r w:rsidRPr="007B1745">
        <w:rPr>
          <w:rFonts w:asciiTheme="minorHAnsi" w:hAnsiTheme="minorHAnsi" w:cs="Arial"/>
          <w:sz w:val="22"/>
          <w:szCs w:val="22"/>
        </w:rPr>
        <w:t xml:space="preserve"> de</w:t>
      </w:r>
      <w:r w:rsidR="004B519B" w:rsidRPr="007B1745">
        <w:rPr>
          <w:rFonts w:asciiTheme="minorHAnsi" w:hAnsiTheme="minorHAnsi" w:cs="Arial"/>
          <w:sz w:val="22"/>
          <w:szCs w:val="22"/>
        </w:rPr>
        <w:t xml:space="preserve"> </w:t>
      </w:r>
      <w:r w:rsidR="00967678" w:rsidRPr="007B1745">
        <w:rPr>
          <w:rFonts w:asciiTheme="minorHAnsi" w:hAnsiTheme="minorHAnsi" w:cs="Arial"/>
          <w:sz w:val="22"/>
          <w:szCs w:val="22"/>
        </w:rPr>
        <w:t>Codise</w:t>
      </w:r>
      <w:r w:rsidR="00B858BF" w:rsidRPr="007B1745">
        <w:rPr>
          <w:rFonts w:asciiTheme="minorHAnsi" w:hAnsiTheme="minorHAnsi" w:cs="Arial"/>
          <w:sz w:val="22"/>
          <w:szCs w:val="22"/>
        </w:rPr>
        <w:t xml:space="preserve"> </w:t>
      </w:r>
      <w:r w:rsidR="004B519B" w:rsidRPr="007B1745">
        <w:rPr>
          <w:rFonts w:asciiTheme="minorHAnsi" w:hAnsiTheme="minorHAnsi" w:cs="Arial"/>
          <w:sz w:val="22"/>
          <w:szCs w:val="22"/>
        </w:rPr>
        <w:t>entre Asamblea y A</w:t>
      </w:r>
      <w:r w:rsidRPr="007B1745">
        <w:rPr>
          <w:rFonts w:asciiTheme="minorHAnsi" w:hAnsiTheme="minorHAnsi" w:cs="Arial"/>
          <w:sz w:val="22"/>
          <w:szCs w:val="22"/>
        </w:rPr>
        <w:t>samblea.</w:t>
      </w:r>
    </w:p>
    <w:p w:rsidR="00B858BF" w:rsidRPr="007B1745" w:rsidRDefault="00B858BF" w:rsidP="000B56A0">
      <w:pPr>
        <w:jc w:val="both"/>
        <w:rPr>
          <w:rFonts w:asciiTheme="minorHAnsi" w:hAnsiTheme="minorHAnsi" w:cs="Arial"/>
          <w:sz w:val="22"/>
          <w:szCs w:val="22"/>
        </w:rPr>
      </w:pPr>
    </w:p>
    <w:p w:rsidR="006A507E" w:rsidRPr="007B1745" w:rsidRDefault="006A507E" w:rsidP="000B56A0">
      <w:pPr>
        <w:jc w:val="both"/>
        <w:rPr>
          <w:rFonts w:asciiTheme="minorHAnsi" w:hAnsiTheme="minorHAnsi" w:cs="Arial"/>
          <w:sz w:val="22"/>
          <w:szCs w:val="22"/>
        </w:rPr>
      </w:pPr>
    </w:p>
    <w:p w:rsidR="00EC6515" w:rsidRPr="007B1745" w:rsidRDefault="00EC6515" w:rsidP="00EC6515">
      <w:pPr>
        <w:pStyle w:val="Textosinformato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585A37" w:rsidRPr="007B1745" w:rsidRDefault="00585A37" w:rsidP="00585A3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B1745">
        <w:rPr>
          <w:rFonts w:asciiTheme="minorHAnsi" w:hAnsiTheme="minorHAnsi" w:cs="Arial"/>
          <w:b/>
          <w:sz w:val="22"/>
          <w:szCs w:val="22"/>
        </w:rPr>
        <w:t>CAPÍTULO SEGUNDO</w:t>
      </w:r>
    </w:p>
    <w:p w:rsidR="00585A37" w:rsidRPr="007B1745" w:rsidRDefault="006449A9" w:rsidP="00585A3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B1745">
        <w:rPr>
          <w:rFonts w:asciiTheme="minorHAnsi" w:hAnsiTheme="minorHAnsi" w:cs="Arial"/>
          <w:b/>
          <w:sz w:val="22"/>
          <w:szCs w:val="22"/>
        </w:rPr>
        <w:t>DE LAS ATRIBUCIONES DEL CONSEJO</w:t>
      </w:r>
    </w:p>
    <w:p w:rsidR="00581D8F" w:rsidRPr="007B1745" w:rsidRDefault="00581D8F" w:rsidP="00581D8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581D8F" w:rsidRPr="007B1745" w:rsidRDefault="00581D8F" w:rsidP="00581D8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B1745">
        <w:rPr>
          <w:rFonts w:asciiTheme="minorHAnsi" w:hAnsiTheme="minorHAnsi" w:cs="Arial"/>
          <w:b/>
          <w:sz w:val="22"/>
          <w:szCs w:val="22"/>
        </w:rPr>
        <w:t>Artículo 5.</w:t>
      </w:r>
    </w:p>
    <w:p w:rsidR="00581D8F" w:rsidRPr="007B1745" w:rsidRDefault="00816C9D" w:rsidP="00581D8F">
      <w:p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El Consejo tiene</w:t>
      </w:r>
      <w:r w:rsidR="00581D8F" w:rsidRPr="007B1745">
        <w:rPr>
          <w:rFonts w:asciiTheme="minorHAnsi" w:hAnsiTheme="minorHAnsi" w:cs="Arial"/>
          <w:sz w:val="22"/>
          <w:szCs w:val="22"/>
        </w:rPr>
        <w:t xml:space="preserve"> l</w:t>
      </w:r>
      <w:r w:rsidR="00E53DBC" w:rsidRPr="007B1745">
        <w:rPr>
          <w:rFonts w:asciiTheme="minorHAnsi" w:hAnsiTheme="minorHAnsi" w:cs="Arial"/>
          <w:sz w:val="22"/>
          <w:szCs w:val="22"/>
        </w:rPr>
        <w:t>as atribuciones previstas en el artículo 45</w:t>
      </w:r>
      <w:r w:rsidR="00581D8F" w:rsidRPr="007B1745">
        <w:rPr>
          <w:rFonts w:asciiTheme="minorHAnsi" w:hAnsiTheme="minorHAnsi" w:cs="Arial"/>
          <w:sz w:val="22"/>
          <w:szCs w:val="22"/>
        </w:rPr>
        <w:t xml:space="preserve"> de los Estatutos.</w:t>
      </w:r>
    </w:p>
    <w:p w:rsidR="00522427" w:rsidRPr="007B1745" w:rsidRDefault="00522427" w:rsidP="0052242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522427" w:rsidRPr="007B1745" w:rsidRDefault="00581D8F" w:rsidP="0052242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b/>
          <w:bCs/>
          <w:sz w:val="22"/>
          <w:szCs w:val="22"/>
        </w:rPr>
        <w:t>Articulo 6</w:t>
      </w:r>
      <w:r w:rsidR="00522427" w:rsidRPr="007B1745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522427" w:rsidRPr="007B1745" w:rsidRDefault="00581D8F" w:rsidP="0052242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El Consejo</w:t>
      </w:r>
      <w:r w:rsidR="00AB0677" w:rsidRPr="007B1745">
        <w:rPr>
          <w:rFonts w:asciiTheme="minorHAnsi" w:hAnsiTheme="minorHAnsi" w:cs="Arial"/>
          <w:sz w:val="22"/>
          <w:szCs w:val="22"/>
        </w:rPr>
        <w:t>,</w:t>
      </w:r>
      <w:r w:rsidR="00C931E1" w:rsidRPr="007B1745">
        <w:rPr>
          <w:rFonts w:asciiTheme="minorHAnsi" w:hAnsiTheme="minorHAnsi" w:cs="Arial"/>
          <w:sz w:val="22"/>
          <w:szCs w:val="22"/>
        </w:rPr>
        <w:t xml:space="preserve">  tendrá a su cargo,</w:t>
      </w:r>
      <w:r w:rsidR="00522427" w:rsidRPr="007B1745">
        <w:rPr>
          <w:rFonts w:asciiTheme="minorHAnsi" w:hAnsiTheme="minorHAnsi" w:cs="Arial"/>
          <w:sz w:val="22"/>
          <w:szCs w:val="22"/>
        </w:rPr>
        <w:t xml:space="preserve"> l</w:t>
      </w:r>
      <w:r w:rsidRPr="007B1745">
        <w:rPr>
          <w:rFonts w:asciiTheme="minorHAnsi" w:hAnsiTheme="minorHAnsi" w:cs="Arial"/>
          <w:sz w:val="22"/>
          <w:szCs w:val="22"/>
        </w:rPr>
        <w:t>a expedición de los</w:t>
      </w:r>
      <w:r w:rsidR="00522427" w:rsidRPr="007B1745">
        <w:rPr>
          <w:rFonts w:asciiTheme="minorHAnsi" w:hAnsiTheme="minorHAnsi" w:cs="Arial"/>
          <w:sz w:val="22"/>
          <w:szCs w:val="22"/>
        </w:rPr>
        <w:t xml:space="preserve"> acuerdos y lineamien</w:t>
      </w:r>
      <w:r w:rsidRPr="007B1745">
        <w:rPr>
          <w:rFonts w:asciiTheme="minorHAnsi" w:hAnsiTheme="minorHAnsi" w:cs="Arial"/>
          <w:sz w:val="22"/>
          <w:szCs w:val="22"/>
        </w:rPr>
        <w:t>tos conforme a sus atribuciones</w:t>
      </w:r>
      <w:r w:rsidR="00522427" w:rsidRPr="007B1745">
        <w:rPr>
          <w:rFonts w:asciiTheme="minorHAnsi" w:hAnsiTheme="minorHAnsi" w:cs="Arial"/>
          <w:sz w:val="22"/>
          <w:szCs w:val="22"/>
        </w:rPr>
        <w:t xml:space="preserve"> Estatutarias; la elaboración, aprobación y ejecución de las estrategias, las políticas, los procesos, </w:t>
      </w:r>
      <w:r w:rsidR="00C931E1" w:rsidRPr="007B1745">
        <w:rPr>
          <w:rFonts w:asciiTheme="minorHAnsi" w:hAnsiTheme="minorHAnsi" w:cs="Arial"/>
          <w:sz w:val="22"/>
          <w:szCs w:val="22"/>
        </w:rPr>
        <w:t xml:space="preserve">los proyectos, </w:t>
      </w:r>
      <w:r w:rsidR="00522427" w:rsidRPr="007B1745">
        <w:rPr>
          <w:rFonts w:asciiTheme="minorHAnsi" w:hAnsiTheme="minorHAnsi" w:cs="Arial"/>
          <w:sz w:val="22"/>
          <w:szCs w:val="22"/>
        </w:rPr>
        <w:t xml:space="preserve">los programas y, en general, todos los instrumentos presupuestales y financieros, así como las decisiones que se requieran para la conducción </w:t>
      </w:r>
      <w:r w:rsidR="00C931E1" w:rsidRPr="007B1745">
        <w:rPr>
          <w:rFonts w:asciiTheme="minorHAnsi" w:hAnsiTheme="minorHAnsi" w:cs="Arial"/>
          <w:sz w:val="22"/>
          <w:szCs w:val="22"/>
        </w:rPr>
        <w:t xml:space="preserve">de </w:t>
      </w:r>
      <w:r w:rsidR="00FE5F8C" w:rsidRPr="007B1745">
        <w:rPr>
          <w:rFonts w:asciiTheme="minorHAnsi" w:hAnsiTheme="minorHAnsi" w:cs="Arial"/>
          <w:sz w:val="22"/>
          <w:szCs w:val="22"/>
        </w:rPr>
        <w:t xml:space="preserve">los servicios, </w:t>
      </w:r>
      <w:r w:rsidR="00C931E1" w:rsidRPr="007B1745">
        <w:rPr>
          <w:rFonts w:asciiTheme="minorHAnsi" w:hAnsiTheme="minorHAnsi" w:cs="Arial"/>
          <w:sz w:val="22"/>
          <w:szCs w:val="22"/>
        </w:rPr>
        <w:t>la asistencia y operatividad</w:t>
      </w:r>
      <w:r w:rsidR="00522427" w:rsidRPr="007B1745">
        <w:rPr>
          <w:rFonts w:asciiTheme="minorHAnsi" w:hAnsiTheme="minorHAnsi" w:cs="Arial"/>
          <w:sz w:val="22"/>
          <w:szCs w:val="22"/>
        </w:rPr>
        <w:t xml:space="preserve"> de</w:t>
      </w:r>
      <w:r w:rsidR="00C931E1" w:rsidRPr="007B1745">
        <w:rPr>
          <w:rFonts w:asciiTheme="minorHAnsi" w:hAnsiTheme="minorHAnsi" w:cs="Arial"/>
          <w:sz w:val="22"/>
          <w:szCs w:val="22"/>
        </w:rPr>
        <w:t xml:space="preserve"> </w:t>
      </w:r>
      <w:r w:rsidR="00967678" w:rsidRPr="007B1745">
        <w:rPr>
          <w:rFonts w:asciiTheme="minorHAnsi" w:hAnsiTheme="minorHAnsi" w:cs="Arial"/>
          <w:sz w:val="22"/>
          <w:szCs w:val="22"/>
        </w:rPr>
        <w:t>Codise</w:t>
      </w:r>
      <w:r w:rsidR="00522427" w:rsidRPr="007B1745">
        <w:rPr>
          <w:rFonts w:asciiTheme="minorHAnsi" w:hAnsiTheme="minorHAnsi" w:cs="Arial"/>
          <w:sz w:val="22"/>
          <w:szCs w:val="22"/>
        </w:rPr>
        <w:t>.</w:t>
      </w:r>
    </w:p>
    <w:p w:rsidR="00522427" w:rsidRPr="007B1745" w:rsidRDefault="00522427" w:rsidP="0052242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AB0677" w:rsidRPr="007B1745" w:rsidRDefault="00402A7A" w:rsidP="0052242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7B1745">
        <w:rPr>
          <w:rFonts w:asciiTheme="minorHAnsi" w:hAnsiTheme="minorHAnsi" w:cs="Arial"/>
          <w:b/>
          <w:sz w:val="22"/>
          <w:szCs w:val="22"/>
        </w:rPr>
        <w:t>Articulo 7.</w:t>
      </w:r>
    </w:p>
    <w:p w:rsidR="00D5015F" w:rsidRPr="007B1745" w:rsidRDefault="00522427" w:rsidP="0052242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Para garantizar el adecuado ejercicio de sus atribuci</w:t>
      </w:r>
      <w:r w:rsidR="00406BA8" w:rsidRPr="007B1745">
        <w:rPr>
          <w:rFonts w:asciiTheme="minorHAnsi" w:hAnsiTheme="minorHAnsi" w:cs="Arial"/>
          <w:sz w:val="22"/>
          <w:szCs w:val="22"/>
        </w:rPr>
        <w:t xml:space="preserve">ones estatutarias y en virtud de que </w:t>
      </w:r>
      <w:r w:rsidR="00762DC1" w:rsidRPr="007B1745">
        <w:rPr>
          <w:rFonts w:asciiTheme="minorHAnsi" w:hAnsiTheme="minorHAnsi" w:cs="Arial"/>
          <w:sz w:val="22"/>
          <w:szCs w:val="22"/>
        </w:rPr>
        <w:t xml:space="preserve">el Consejo </w:t>
      </w:r>
      <w:r w:rsidR="00406BA8" w:rsidRPr="007B1745">
        <w:rPr>
          <w:rFonts w:asciiTheme="minorHAnsi" w:hAnsiTheme="minorHAnsi" w:cs="Arial"/>
          <w:sz w:val="22"/>
          <w:szCs w:val="22"/>
        </w:rPr>
        <w:t xml:space="preserve">no </w:t>
      </w:r>
      <w:r w:rsidR="00762DC1" w:rsidRPr="007B1745">
        <w:rPr>
          <w:rFonts w:asciiTheme="minorHAnsi" w:hAnsiTheme="minorHAnsi" w:cs="Arial"/>
          <w:sz w:val="22"/>
          <w:szCs w:val="22"/>
        </w:rPr>
        <w:t>contar</w:t>
      </w:r>
      <w:r w:rsidR="005C7423" w:rsidRPr="007B1745">
        <w:rPr>
          <w:rFonts w:asciiTheme="minorHAnsi" w:hAnsiTheme="minorHAnsi" w:cs="Arial"/>
          <w:sz w:val="22"/>
          <w:szCs w:val="22"/>
        </w:rPr>
        <w:t>á</w:t>
      </w:r>
      <w:r w:rsidR="00406BA8" w:rsidRPr="007B1745">
        <w:rPr>
          <w:rFonts w:asciiTheme="minorHAnsi" w:hAnsiTheme="minorHAnsi" w:cs="Arial"/>
          <w:sz w:val="22"/>
          <w:szCs w:val="22"/>
        </w:rPr>
        <w:t xml:space="preserve"> con presupuesto propio por ser cargos honoríficos; requerirán cuando así lo consideren recursos al Director</w:t>
      </w:r>
      <w:r w:rsidR="00C17DFB" w:rsidRPr="007B1745">
        <w:rPr>
          <w:rFonts w:asciiTheme="minorHAnsi" w:hAnsiTheme="minorHAnsi" w:cs="Arial"/>
          <w:sz w:val="22"/>
          <w:szCs w:val="22"/>
        </w:rPr>
        <w:t xml:space="preserve"> de </w:t>
      </w:r>
      <w:r w:rsidR="00967678" w:rsidRPr="007B1745">
        <w:rPr>
          <w:rFonts w:asciiTheme="minorHAnsi" w:hAnsiTheme="minorHAnsi" w:cs="Arial"/>
          <w:sz w:val="22"/>
          <w:szCs w:val="22"/>
        </w:rPr>
        <w:t>Codise</w:t>
      </w:r>
      <w:r w:rsidR="00C17DFB" w:rsidRPr="007B1745">
        <w:rPr>
          <w:rFonts w:asciiTheme="minorHAnsi" w:hAnsiTheme="minorHAnsi" w:cs="Arial"/>
          <w:sz w:val="22"/>
          <w:szCs w:val="22"/>
        </w:rPr>
        <w:t xml:space="preserve">. </w:t>
      </w:r>
    </w:p>
    <w:p w:rsidR="00762DC1" w:rsidRPr="007B1745" w:rsidRDefault="00762DC1" w:rsidP="0052242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762DC1" w:rsidRPr="007B1745" w:rsidRDefault="00762DC1" w:rsidP="0052242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5015F" w:rsidRPr="007B1745" w:rsidRDefault="00D5015F" w:rsidP="00D5015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7B1745">
        <w:rPr>
          <w:rFonts w:asciiTheme="minorHAnsi" w:hAnsiTheme="minorHAnsi" w:cs="Arial"/>
          <w:b/>
          <w:sz w:val="22"/>
          <w:szCs w:val="22"/>
        </w:rPr>
        <w:t>CAPÍTULO TERCERO</w:t>
      </w:r>
    </w:p>
    <w:p w:rsidR="00D5015F" w:rsidRPr="007B1745" w:rsidRDefault="00D5015F" w:rsidP="00D5015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7B1745">
        <w:rPr>
          <w:rFonts w:asciiTheme="minorHAnsi" w:hAnsiTheme="minorHAnsi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INTEGRACIￓN Y"/>
        </w:smartTagPr>
        <w:smartTag w:uri="urn:schemas-microsoft-com:office:smarttags" w:element="PersonName">
          <w:smartTagPr>
            <w:attr w:name="ProductID" w:val="LA INTEGRACIￓN"/>
          </w:smartTagPr>
          <w:r w:rsidRPr="007B1745">
            <w:rPr>
              <w:rFonts w:asciiTheme="minorHAnsi" w:hAnsiTheme="minorHAnsi" w:cs="Arial"/>
              <w:b/>
              <w:sz w:val="22"/>
              <w:szCs w:val="22"/>
            </w:rPr>
            <w:t>LA INTEGRACIÓN</w:t>
          </w:r>
        </w:smartTag>
        <w:r w:rsidRPr="007B1745">
          <w:rPr>
            <w:rFonts w:asciiTheme="minorHAnsi" w:hAnsiTheme="minorHAnsi" w:cs="Arial"/>
            <w:b/>
            <w:sz w:val="22"/>
            <w:szCs w:val="22"/>
          </w:rPr>
          <w:t xml:space="preserve"> Y</w:t>
        </w:r>
      </w:smartTag>
      <w:r w:rsidRPr="007B1745">
        <w:rPr>
          <w:rFonts w:asciiTheme="minorHAnsi" w:hAnsiTheme="minorHAnsi" w:cs="Arial"/>
          <w:b/>
          <w:sz w:val="22"/>
          <w:szCs w:val="22"/>
        </w:rPr>
        <w:t xml:space="preserve"> SESIONES </w:t>
      </w:r>
      <w:r w:rsidR="002A68ED" w:rsidRPr="007B1745">
        <w:rPr>
          <w:rFonts w:asciiTheme="minorHAnsi" w:hAnsiTheme="minorHAnsi" w:cs="Arial"/>
          <w:b/>
          <w:sz w:val="22"/>
          <w:szCs w:val="22"/>
        </w:rPr>
        <w:t>DE</w:t>
      </w:r>
      <w:r w:rsidR="008648E3" w:rsidRPr="007B1745">
        <w:rPr>
          <w:rFonts w:asciiTheme="minorHAnsi" w:hAnsiTheme="minorHAnsi" w:cs="Arial"/>
          <w:b/>
          <w:sz w:val="22"/>
          <w:szCs w:val="22"/>
        </w:rPr>
        <w:t>L</w:t>
      </w:r>
      <w:r w:rsidR="002A68ED" w:rsidRPr="007B1745">
        <w:rPr>
          <w:rFonts w:asciiTheme="minorHAnsi" w:hAnsiTheme="minorHAnsi" w:cs="Arial"/>
          <w:b/>
          <w:sz w:val="22"/>
          <w:szCs w:val="22"/>
        </w:rPr>
        <w:t xml:space="preserve"> </w:t>
      </w:r>
      <w:r w:rsidR="008648E3" w:rsidRPr="007B1745">
        <w:rPr>
          <w:rFonts w:asciiTheme="minorHAnsi" w:hAnsiTheme="minorHAnsi" w:cs="Arial"/>
          <w:b/>
          <w:sz w:val="22"/>
          <w:szCs w:val="22"/>
        </w:rPr>
        <w:t>CONSEJO</w:t>
      </w:r>
    </w:p>
    <w:p w:rsidR="002A68ED" w:rsidRPr="007B1745" w:rsidRDefault="002A68ED" w:rsidP="00D5015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AB0677" w:rsidRPr="007B1745" w:rsidRDefault="00D5015F" w:rsidP="0052242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7B1745">
        <w:rPr>
          <w:rFonts w:asciiTheme="minorHAnsi" w:hAnsiTheme="minorHAnsi" w:cs="Arial"/>
          <w:b/>
          <w:sz w:val="22"/>
          <w:szCs w:val="22"/>
        </w:rPr>
        <w:t>Artículo 8.</w:t>
      </w:r>
    </w:p>
    <w:p w:rsidR="00D5015F" w:rsidRPr="007B1745" w:rsidRDefault="00C97ADD" w:rsidP="00D5015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El Consejo</w:t>
      </w:r>
      <w:r w:rsidR="00D5015F" w:rsidRPr="007B1745">
        <w:rPr>
          <w:rFonts w:asciiTheme="minorHAnsi" w:hAnsiTheme="minorHAnsi" w:cs="Arial"/>
          <w:sz w:val="22"/>
          <w:szCs w:val="22"/>
        </w:rPr>
        <w:t xml:space="preserve"> </w:t>
      </w:r>
      <w:r w:rsidRPr="007B1745">
        <w:rPr>
          <w:rFonts w:asciiTheme="minorHAnsi" w:hAnsiTheme="minorHAnsi" w:cs="Arial"/>
          <w:sz w:val="22"/>
          <w:szCs w:val="22"/>
        </w:rPr>
        <w:t>se integra</w:t>
      </w:r>
      <w:r w:rsidR="00D5015F" w:rsidRPr="007B1745">
        <w:rPr>
          <w:rFonts w:asciiTheme="minorHAnsi" w:hAnsiTheme="minorHAnsi" w:cs="Arial"/>
          <w:sz w:val="22"/>
          <w:szCs w:val="22"/>
        </w:rPr>
        <w:t xml:space="preserve"> de la siguiente forma:</w:t>
      </w:r>
    </w:p>
    <w:p w:rsidR="00D5015F" w:rsidRPr="007B1745" w:rsidRDefault="00D5015F" w:rsidP="00D5015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AF027B" w:rsidRPr="007B1745" w:rsidRDefault="00AF027B" w:rsidP="00AC60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Presidente</w:t>
      </w:r>
    </w:p>
    <w:p w:rsidR="00AF027B" w:rsidRPr="007B1745" w:rsidRDefault="00AF027B" w:rsidP="00AC60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Secretario</w:t>
      </w:r>
    </w:p>
    <w:p w:rsidR="00AC6075" w:rsidRPr="007B1745" w:rsidRDefault="00AF027B" w:rsidP="00AC60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Tesorero</w:t>
      </w:r>
    </w:p>
    <w:p w:rsidR="00AF027B" w:rsidRPr="007B1745" w:rsidRDefault="00C81B3C" w:rsidP="00AC60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Un Vocal por lo menos.</w:t>
      </w:r>
    </w:p>
    <w:p w:rsidR="00AC6075" w:rsidRPr="007B1745" w:rsidRDefault="00AC6075" w:rsidP="00AC607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AC6075" w:rsidRPr="007B1745" w:rsidRDefault="00AC6075" w:rsidP="00AC607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Que se</w:t>
      </w:r>
      <w:r w:rsidR="00AD5B6E" w:rsidRPr="007B1745">
        <w:rPr>
          <w:rFonts w:asciiTheme="minorHAnsi" w:hAnsiTheme="minorHAnsi" w:cs="Arial"/>
          <w:sz w:val="22"/>
          <w:szCs w:val="22"/>
        </w:rPr>
        <w:t>rá determinado por la Asamblea</w:t>
      </w:r>
      <w:r w:rsidRPr="007B1745">
        <w:rPr>
          <w:rFonts w:asciiTheme="minorHAnsi" w:hAnsiTheme="minorHAnsi" w:cs="Arial"/>
          <w:sz w:val="22"/>
          <w:szCs w:val="22"/>
        </w:rPr>
        <w:t xml:space="preserve"> </w:t>
      </w:r>
      <w:r w:rsidR="00AD5B6E" w:rsidRPr="007B1745">
        <w:rPr>
          <w:rFonts w:asciiTheme="minorHAnsi" w:hAnsiTheme="minorHAnsi" w:cs="Arial"/>
          <w:sz w:val="22"/>
          <w:szCs w:val="22"/>
        </w:rPr>
        <w:t>conforme al artículo 35 y 36 de los Estatutos.</w:t>
      </w:r>
    </w:p>
    <w:p w:rsidR="009C7551" w:rsidRPr="007B1745" w:rsidRDefault="009C7551" w:rsidP="00AC607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9C7551" w:rsidRPr="007B1745" w:rsidRDefault="009C7551" w:rsidP="00AC607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Podrán participar en los Coordinadores de los Comités o Comisiones sólo con derecho de voz y previa solicitud de autorización al Presidente del Consejo.</w:t>
      </w:r>
    </w:p>
    <w:p w:rsidR="000B1774" w:rsidRPr="007B1745" w:rsidRDefault="000B1774" w:rsidP="00D5015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A77DB3" w:rsidRPr="007B1745" w:rsidRDefault="00B514C4" w:rsidP="00A77DB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7B1745">
        <w:rPr>
          <w:rFonts w:asciiTheme="minorHAnsi" w:hAnsiTheme="minorHAnsi" w:cs="Arial"/>
          <w:b/>
          <w:sz w:val="22"/>
          <w:szCs w:val="22"/>
        </w:rPr>
        <w:t>Artículo 9</w:t>
      </w:r>
      <w:r w:rsidR="00A77DB3" w:rsidRPr="007B1745">
        <w:rPr>
          <w:rFonts w:asciiTheme="minorHAnsi" w:hAnsiTheme="minorHAnsi" w:cs="Arial"/>
          <w:b/>
          <w:sz w:val="22"/>
          <w:szCs w:val="22"/>
        </w:rPr>
        <w:t>.</w:t>
      </w:r>
    </w:p>
    <w:p w:rsidR="00A77DB3" w:rsidRPr="007B1745" w:rsidRDefault="00A77DB3" w:rsidP="00A77DB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Los Consejos podrán celebrar sesiones ordinarias y extraordinarias. Las primeras tendrán lugar cada tres meses a convocatoria ex</w:t>
      </w:r>
      <w:r w:rsidR="00DD4B9C" w:rsidRPr="007B1745">
        <w:rPr>
          <w:rFonts w:asciiTheme="minorHAnsi" w:hAnsiTheme="minorHAnsi" w:cs="Arial"/>
          <w:sz w:val="22"/>
          <w:szCs w:val="22"/>
        </w:rPr>
        <w:t>presa de</w:t>
      </w:r>
      <w:r w:rsidR="00791870" w:rsidRPr="007B1745">
        <w:rPr>
          <w:rFonts w:asciiTheme="minorHAnsi" w:hAnsiTheme="minorHAnsi" w:cs="Arial"/>
          <w:sz w:val="22"/>
          <w:szCs w:val="22"/>
        </w:rPr>
        <w:t>l Presidente del Consejo</w:t>
      </w:r>
      <w:r w:rsidR="003B16EF" w:rsidRPr="007B1745">
        <w:rPr>
          <w:rFonts w:asciiTheme="minorHAnsi" w:hAnsiTheme="minorHAnsi" w:cs="Arial"/>
          <w:sz w:val="22"/>
          <w:szCs w:val="22"/>
        </w:rPr>
        <w:t xml:space="preserve"> de conformidad con el artículo 40 o a falta de éste por el Secretario del Consejo</w:t>
      </w:r>
      <w:r w:rsidR="00DD4B9C" w:rsidRPr="007B1745">
        <w:rPr>
          <w:rFonts w:asciiTheme="minorHAnsi" w:hAnsiTheme="minorHAnsi" w:cs="Arial"/>
          <w:sz w:val="22"/>
          <w:szCs w:val="22"/>
        </w:rPr>
        <w:t xml:space="preserve"> </w:t>
      </w:r>
      <w:r w:rsidRPr="007B1745">
        <w:rPr>
          <w:rFonts w:asciiTheme="minorHAnsi" w:hAnsiTheme="minorHAnsi" w:cs="Arial"/>
          <w:sz w:val="22"/>
          <w:szCs w:val="22"/>
        </w:rPr>
        <w:t xml:space="preserve">y se publicarán de conformidad con los artículos </w:t>
      </w:r>
      <w:r w:rsidR="007F48AE" w:rsidRPr="007B1745">
        <w:rPr>
          <w:rFonts w:asciiTheme="minorHAnsi" w:hAnsiTheme="minorHAnsi" w:cs="Arial"/>
          <w:sz w:val="22"/>
          <w:szCs w:val="22"/>
        </w:rPr>
        <w:t>22, 23 24 y</w:t>
      </w:r>
      <w:r w:rsidR="00804507" w:rsidRPr="007B1745">
        <w:rPr>
          <w:rFonts w:asciiTheme="minorHAnsi" w:hAnsiTheme="minorHAnsi" w:cs="Arial"/>
          <w:sz w:val="22"/>
          <w:szCs w:val="22"/>
        </w:rPr>
        <w:t xml:space="preserve"> </w:t>
      </w:r>
      <w:r w:rsidR="00DD4B9C" w:rsidRPr="007B1745">
        <w:rPr>
          <w:rFonts w:asciiTheme="minorHAnsi" w:hAnsiTheme="minorHAnsi" w:cs="Arial"/>
          <w:sz w:val="22"/>
          <w:szCs w:val="22"/>
        </w:rPr>
        <w:t>25</w:t>
      </w:r>
      <w:r w:rsidRPr="007B1745">
        <w:rPr>
          <w:rFonts w:asciiTheme="minorHAnsi" w:hAnsiTheme="minorHAnsi" w:cs="Arial"/>
          <w:sz w:val="22"/>
          <w:szCs w:val="22"/>
        </w:rPr>
        <w:t xml:space="preserve"> de los Estatutos.</w:t>
      </w:r>
    </w:p>
    <w:p w:rsidR="00A77DB3" w:rsidRPr="007B1745" w:rsidRDefault="00A77DB3" w:rsidP="00A77DB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A77DB3" w:rsidRPr="007B1745" w:rsidRDefault="00A77DB3" w:rsidP="00A77DB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Las sesiones extraordinarias serán convocadas para desahogar asuntos urgentes que resulten prioritarios para el adecuado desarrollo de las actividades de</w:t>
      </w:r>
      <w:r w:rsidR="004A563B" w:rsidRPr="007B1745">
        <w:rPr>
          <w:rFonts w:asciiTheme="minorHAnsi" w:hAnsiTheme="minorHAnsi" w:cs="Arial"/>
          <w:sz w:val="22"/>
          <w:szCs w:val="22"/>
        </w:rPr>
        <w:t xml:space="preserve"> </w:t>
      </w:r>
      <w:r w:rsidR="00967678" w:rsidRPr="007B1745">
        <w:rPr>
          <w:rFonts w:asciiTheme="minorHAnsi" w:hAnsiTheme="minorHAnsi" w:cs="Arial"/>
          <w:sz w:val="22"/>
          <w:szCs w:val="22"/>
        </w:rPr>
        <w:t>Codise</w:t>
      </w:r>
      <w:r w:rsidR="004A563B" w:rsidRPr="007B1745">
        <w:rPr>
          <w:rFonts w:asciiTheme="minorHAnsi" w:hAnsiTheme="minorHAnsi" w:cs="Arial"/>
          <w:sz w:val="22"/>
          <w:szCs w:val="22"/>
        </w:rPr>
        <w:t>.</w:t>
      </w:r>
    </w:p>
    <w:p w:rsidR="00A77DB3" w:rsidRPr="007B1745" w:rsidRDefault="00A77DB3" w:rsidP="00A77DB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E7411" w:rsidRPr="007B1745" w:rsidRDefault="00CE7411" w:rsidP="00A77DB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E7411" w:rsidRPr="007B1745" w:rsidRDefault="00CE7411" w:rsidP="00A77DB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 xml:space="preserve">Los Consejos Ordinarios se integran conforme lo establecido en </w:t>
      </w:r>
      <w:r w:rsidR="004C5E9C" w:rsidRPr="007B1745">
        <w:rPr>
          <w:rFonts w:asciiTheme="minorHAnsi" w:hAnsiTheme="minorHAnsi" w:cs="Arial"/>
          <w:sz w:val="22"/>
          <w:szCs w:val="22"/>
        </w:rPr>
        <w:t>los</w:t>
      </w:r>
      <w:r w:rsidRPr="007B1745">
        <w:rPr>
          <w:rFonts w:asciiTheme="minorHAnsi" w:hAnsiTheme="minorHAnsi" w:cs="Arial"/>
          <w:sz w:val="22"/>
          <w:szCs w:val="22"/>
        </w:rPr>
        <w:t xml:space="preserve"> artículo</w:t>
      </w:r>
      <w:r w:rsidR="004C5E9C" w:rsidRPr="007B1745">
        <w:rPr>
          <w:rFonts w:asciiTheme="minorHAnsi" w:hAnsiTheme="minorHAnsi" w:cs="Arial"/>
          <w:sz w:val="22"/>
          <w:szCs w:val="22"/>
        </w:rPr>
        <w:t>s</w:t>
      </w:r>
      <w:r w:rsidRPr="007B1745">
        <w:rPr>
          <w:rFonts w:asciiTheme="minorHAnsi" w:hAnsiTheme="minorHAnsi" w:cs="Arial"/>
          <w:sz w:val="22"/>
          <w:szCs w:val="22"/>
        </w:rPr>
        <w:t xml:space="preserve"> 26</w:t>
      </w:r>
      <w:r w:rsidR="004C5E9C" w:rsidRPr="007B1745">
        <w:rPr>
          <w:rFonts w:asciiTheme="minorHAnsi" w:hAnsiTheme="minorHAnsi" w:cs="Arial"/>
          <w:sz w:val="22"/>
          <w:szCs w:val="22"/>
        </w:rPr>
        <w:t xml:space="preserve"> y 41</w:t>
      </w:r>
      <w:r w:rsidRPr="007B1745">
        <w:rPr>
          <w:rFonts w:asciiTheme="minorHAnsi" w:hAnsiTheme="minorHAnsi" w:cs="Arial"/>
          <w:sz w:val="22"/>
          <w:szCs w:val="22"/>
        </w:rPr>
        <w:t xml:space="preserve"> de los Estatutos. En Primera convocatoria su instalación será legal con la presencia de cuando menos el 50 por ciento más uno de sus integrantes; y en segunda convocatoria, con la presencia de cuando menos una tercera parte de sus integrantes.</w:t>
      </w:r>
    </w:p>
    <w:p w:rsidR="00CE7411" w:rsidRPr="007B1745" w:rsidRDefault="00CE7411" w:rsidP="00A77DB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A77DB3" w:rsidRPr="007B1745" w:rsidRDefault="008A04D8" w:rsidP="00A77DB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En el caso de los C</w:t>
      </w:r>
      <w:r w:rsidR="00A77DB3" w:rsidRPr="007B1745">
        <w:rPr>
          <w:rFonts w:asciiTheme="minorHAnsi" w:hAnsiTheme="minorHAnsi" w:cs="Arial"/>
          <w:sz w:val="22"/>
          <w:szCs w:val="22"/>
        </w:rPr>
        <w:t xml:space="preserve">onsejos de carácter extraordinario, éstas se integrarán conforme a lo establecido en </w:t>
      </w:r>
      <w:r w:rsidR="004C5E9C" w:rsidRPr="007B1745">
        <w:rPr>
          <w:rFonts w:asciiTheme="minorHAnsi" w:hAnsiTheme="minorHAnsi" w:cs="Arial"/>
          <w:sz w:val="22"/>
          <w:szCs w:val="22"/>
        </w:rPr>
        <w:t>los</w:t>
      </w:r>
      <w:r w:rsidRPr="007B1745">
        <w:rPr>
          <w:rFonts w:asciiTheme="minorHAnsi" w:hAnsiTheme="minorHAnsi" w:cs="Arial"/>
          <w:sz w:val="22"/>
          <w:szCs w:val="22"/>
        </w:rPr>
        <w:t xml:space="preserve"> artículo</w:t>
      </w:r>
      <w:r w:rsidR="004C5E9C" w:rsidRPr="007B1745">
        <w:rPr>
          <w:rFonts w:asciiTheme="minorHAnsi" w:hAnsiTheme="minorHAnsi" w:cs="Arial"/>
          <w:sz w:val="22"/>
          <w:szCs w:val="22"/>
        </w:rPr>
        <w:t>s</w:t>
      </w:r>
      <w:r w:rsidR="00A77DB3" w:rsidRPr="007B1745">
        <w:rPr>
          <w:rFonts w:asciiTheme="minorHAnsi" w:hAnsiTheme="minorHAnsi" w:cs="Arial"/>
          <w:sz w:val="22"/>
          <w:szCs w:val="22"/>
        </w:rPr>
        <w:t xml:space="preserve"> </w:t>
      </w:r>
      <w:r w:rsidRPr="007B1745">
        <w:rPr>
          <w:rFonts w:asciiTheme="minorHAnsi" w:hAnsiTheme="minorHAnsi" w:cs="Arial"/>
          <w:sz w:val="22"/>
          <w:szCs w:val="22"/>
        </w:rPr>
        <w:t>26</w:t>
      </w:r>
      <w:r w:rsidR="004C5E9C" w:rsidRPr="007B1745">
        <w:rPr>
          <w:rFonts w:asciiTheme="minorHAnsi" w:hAnsiTheme="minorHAnsi" w:cs="Arial"/>
          <w:sz w:val="22"/>
          <w:szCs w:val="22"/>
        </w:rPr>
        <w:t xml:space="preserve"> y 41</w:t>
      </w:r>
      <w:r w:rsidR="00A77DB3" w:rsidRPr="007B1745">
        <w:rPr>
          <w:rFonts w:asciiTheme="minorHAnsi" w:hAnsiTheme="minorHAnsi" w:cs="Arial"/>
          <w:sz w:val="22"/>
          <w:szCs w:val="22"/>
        </w:rPr>
        <w:t xml:space="preserve"> </w:t>
      </w:r>
      <w:r w:rsidRPr="007B1745">
        <w:rPr>
          <w:rFonts w:asciiTheme="minorHAnsi" w:hAnsiTheme="minorHAnsi" w:cs="Arial"/>
          <w:sz w:val="22"/>
          <w:szCs w:val="22"/>
        </w:rPr>
        <w:t>de los Estatutos</w:t>
      </w:r>
      <w:r w:rsidR="00A77DB3" w:rsidRPr="007B1745">
        <w:rPr>
          <w:rFonts w:asciiTheme="minorHAnsi" w:hAnsiTheme="minorHAnsi" w:cs="Arial"/>
          <w:sz w:val="22"/>
          <w:szCs w:val="22"/>
        </w:rPr>
        <w:t>.</w:t>
      </w:r>
      <w:r w:rsidR="00CE7411" w:rsidRPr="007B1745">
        <w:rPr>
          <w:rFonts w:asciiTheme="minorHAnsi" w:hAnsiTheme="minorHAnsi" w:cs="Arial"/>
          <w:sz w:val="22"/>
          <w:szCs w:val="22"/>
        </w:rPr>
        <w:t xml:space="preserve"> </w:t>
      </w:r>
      <w:r w:rsidR="00A77DB3" w:rsidRPr="007B1745">
        <w:rPr>
          <w:rFonts w:asciiTheme="minorHAnsi" w:hAnsiTheme="minorHAnsi" w:cs="Arial"/>
          <w:sz w:val="22"/>
          <w:szCs w:val="22"/>
        </w:rPr>
        <w:t xml:space="preserve">En primera convocatoria su instalación será legal con la presencia de cuando menos el </w:t>
      </w:r>
      <w:r w:rsidR="00B97C32" w:rsidRPr="007B1745">
        <w:rPr>
          <w:rFonts w:asciiTheme="minorHAnsi" w:hAnsiTheme="minorHAnsi" w:cs="Arial"/>
          <w:sz w:val="22"/>
          <w:szCs w:val="22"/>
        </w:rPr>
        <w:t>75</w:t>
      </w:r>
      <w:r w:rsidR="00A77DB3" w:rsidRPr="007B1745">
        <w:rPr>
          <w:rFonts w:asciiTheme="minorHAnsi" w:hAnsiTheme="minorHAnsi" w:cs="Arial"/>
          <w:sz w:val="22"/>
          <w:szCs w:val="22"/>
        </w:rPr>
        <w:t xml:space="preserve"> por ciento más uno de sus integrantes; y en segunda convocatoria, con la presencia de cuando menos una tercera parte de sus integrantes.</w:t>
      </w:r>
    </w:p>
    <w:p w:rsidR="00105294" w:rsidRPr="007B1745" w:rsidRDefault="00105294" w:rsidP="00A77DB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A77DB3" w:rsidRPr="007B1745" w:rsidRDefault="00105294" w:rsidP="00A77DB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La definición de las sedes y fechas de celebración de los plenos de</w:t>
      </w:r>
      <w:r w:rsidR="00B97C32" w:rsidRPr="007B1745">
        <w:rPr>
          <w:rFonts w:asciiTheme="minorHAnsi" w:hAnsiTheme="minorHAnsi" w:cs="Arial"/>
          <w:sz w:val="22"/>
          <w:szCs w:val="22"/>
        </w:rPr>
        <w:t>l</w:t>
      </w:r>
      <w:r w:rsidRPr="007B1745">
        <w:rPr>
          <w:rFonts w:asciiTheme="minorHAnsi" w:hAnsiTheme="minorHAnsi" w:cs="Arial"/>
          <w:sz w:val="22"/>
          <w:szCs w:val="22"/>
        </w:rPr>
        <w:t xml:space="preserve"> </w:t>
      </w:r>
      <w:r w:rsidR="00B97C32" w:rsidRPr="007B1745">
        <w:rPr>
          <w:rFonts w:asciiTheme="minorHAnsi" w:hAnsiTheme="minorHAnsi" w:cs="Arial"/>
          <w:sz w:val="22"/>
          <w:szCs w:val="22"/>
        </w:rPr>
        <w:t>Consejo Político</w:t>
      </w:r>
      <w:r w:rsidRPr="007B1745">
        <w:rPr>
          <w:rFonts w:asciiTheme="minorHAnsi" w:hAnsiTheme="minorHAnsi" w:cs="Arial"/>
          <w:sz w:val="22"/>
          <w:szCs w:val="22"/>
        </w:rPr>
        <w:t xml:space="preserve">, </w:t>
      </w:r>
      <w:r w:rsidR="00B97C32" w:rsidRPr="007B1745">
        <w:rPr>
          <w:rFonts w:asciiTheme="minorHAnsi" w:hAnsiTheme="minorHAnsi" w:cs="Arial"/>
          <w:sz w:val="22"/>
          <w:szCs w:val="22"/>
        </w:rPr>
        <w:t xml:space="preserve">se realizará por </w:t>
      </w:r>
      <w:r w:rsidR="00222F82" w:rsidRPr="007B1745">
        <w:rPr>
          <w:rFonts w:asciiTheme="minorHAnsi" w:hAnsiTheme="minorHAnsi" w:cs="Arial"/>
          <w:sz w:val="22"/>
          <w:szCs w:val="22"/>
        </w:rPr>
        <w:t>el Presidente</w:t>
      </w:r>
      <w:r w:rsidR="0080630F" w:rsidRPr="007B1745">
        <w:rPr>
          <w:rFonts w:asciiTheme="minorHAnsi" w:hAnsiTheme="minorHAnsi" w:cs="Arial"/>
          <w:sz w:val="22"/>
          <w:szCs w:val="22"/>
        </w:rPr>
        <w:t xml:space="preserve"> </w:t>
      </w:r>
      <w:r w:rsidR="00DF384F" w:rsidRPr="007B1745">
        <w:rPr>
          <w:rFonts w:asciiTheme="minorHAnsi" w:hAnsiTheme="minorHAnsi" w:cs="Arial"/>
          <w:sz w:val="22"/>
          <w:szCs w:val="22"/>
        </w:rPr>
        <w:t xml:space="preserve">del Consejo </w:t>
      </w:r>
      <w:r w:rsidR="0080630F" w:rsidRPr="007B1745">
        <w:rPr>
          <w:rFonts w:asciiTheme="minorHAnsi" w:hAnsiTheme="minorHAnsi" w:cs="Arial"/>
          <w:sz w:val="22"/>
          <w:szCs w:val="22"/>
        </w:rPr>
        <w:t>o a falta de éste por el Secretario</w:t>
      </w:r>
      <w:r w:rsidR="00222F82" w:rsidRPr="007B1745">
        <w:rPr>
          <w:rFonts w:asciiTheme="minorHAnsi" w:hAnsiTheme="minorHAnsi" w:cs="Arial"/>
          <w:sz w:val="22"/>
          <w:szCs w:val="22"/>
        </w:rPr>
        <w:t xml:space="preserve"> </w:t>
      </w:r>
      <w:r w:rsidR="00AC6075" w:rsidRPr="007B1745">
        <w:rPr>
          <w:rFonts w:asciiTheme="minorHAnsi" w:hAnsiTheme="minorHAnsi" w:cs="Arial"/>
          <w:sz w:val="22"/>
          <w:szCs w:val="22"/>
        </w:rPr>
        <w:t>del Consejo</w:t>
      </w:r>
      <w:r w:rsidR="00762DC1" w:rsidRPr="007B1745">
        <w:rPr>
          <w:rFonts w:asciiTheme="minorHAnsi" w:hAnsiTheme="minorHAnsi" w:cs="Arial"/>
          <w:sz w:val="22"/>
          <w:szCs w:val="22"/>
        </w:rPr>
        <w:t>.</w:t>
      </w:r>
    </w:p>
    <w:p w:rsidR="00762DC1" w:rsidRPr="007B1745" w:rsidRDefault="00762DC1" w:rsidP="00A77DB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AD3E97" w:rsidRPr="007B1745" w:rsidRDefault="00AD3E97" w:rsidP="00AD3E9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7B1745">
        <w:rPr>
          <w:rFonts w:asciiTheme="minorHAnsi" w:hAnsiTheme="minorHAnsi" w:cs="Arial"/>
          <w:b/>
          <w:sz w:val="22"/>
          <w:szCs w:val="22"/>
        </w:rPr>
        <w:t>CAPÍTULO CUARTO</w:t>
      </w:r>
    </w:p>
    <w:p w:rsidR="00AD3E97" w:rsidRPr="007B1745" w:rsidRDefault="00AD3E97" w:rsidP="00AD3E9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7B1745">
        <w:rPr>
          <w:rFonts w:asciiTheme="minorHAnsi" w:hAnsiTheme="minorHAnsi" w:cs="Arial"/>
          <w:b/>
          <w:sz w:val="22"/>
          <w:szCs w:val="22"/>
        </w:rPr>
        <w:t>DEL D</w:t>
      </w:r>
      <w:r w:rsidR="00C7496D" w:rsidRPr="007B1745">
        <w:rPr>
          <w:rFonts w:asciiTheme="minorHAnsi" w:hAnsiTheme="minorHAnsi" w:cs="Arial"/>
          <w:b/>
          <w:sz w:val="22"/>
          <w:szCs w:val="22"/>
        </w:rPr>
        <w:t>ESARROLLO DE LAS SESIONES DEL CONSEJO</w:t>
      </w:r>
    </w:p>
    <w:p w:rsidR="00AD3E97" w:rsidRPr="007B1745" w:rsidRDefault="00AD3E97" w:rsidP="00AD3E9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AD3E97" w:rsidRPr="007B1745" w:rsidRDefault="005C7AAC" w:rsidP="00AD3E9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7B1745">
        <w:rPr>
          <w:rFonts w:asciiTheme="minorHAnsi" w:hAnsiTheme="minorHAnsi" w:cs="Arial"/>
          <w:b/>
          <w:sz w:val="22"/>
          <w:szCs w:val="22"/>
        </w:rPr>
        <w:t>Artículo 10</w:t>
      </w:r>
      <w:r w:rsidR="00AD3E97" w:rsidRPr="007B1745">
        <w:rPr>
          <w:rFonts w:asciiTheme="minorHAnsi" w:hAnsiTheme="minorHAnsi" w:cs="Arial"/>
          <w:b/>
          <w:sz w:val="22"/>
          <w:szCs w:val="22"/>
        </w:rPr>
        <w:t>.</w:t>
      </w:r>
    </w:p>
    <w:p w:rsidR="00AD3E97" w:rsidRPr="007B1745" w:rsidRDefault="00AD3E97" w:rsidP="00AD3E9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7B1745">
        <w:rPr>
          <w:rFonts w:asciiTheme="minorHAnsi" w:hAnsiTheme="minorHAnsi" w:cs="Arial"/>
          <w:sz w:val="22"/>
          <w:szCs w:val="22"/>
        </w:rPr>
        <w:t>En la fecha y hora previstas para l</w:t>
      </w:r>
      <w:r w:rsidR="0082752F" w:rsidRPr="007B1745">
        <w:rPr>
          <w:rFonts w:asciiTheme="minorHAnsi" w:hAnsiTheme="minorHAnsi" w:cs="Arial"/>
          <w:sz w:val="22"/>
          <w:szCs w:val="22"/>
        </w:rPr>
        <w:t>a realización de la sesión, la Mesa D</w:t>
      </w:r>
      <w:r w:rsidRPr="007B1745">
        <w:rPr>
          <w:rFonts w:asciiTheme="minorHAnsi" w:hAnsiTheme="minorHAnsi" w:cs="Arial"/>
          <w:sz w:val="22"/>
          <w:szCs w:val="22"/>
        </w:rPr>
        <w:t>irectiva del Consejo llevará a cabo la acreditación y registro de consejeros, a efecto de poder verificar el quórum para la instalación de dicha sesión.</w:t>
      </w:r>
    </w:p>
    <w:p w:rsidR="00AD3E97" w:rsidRPr="007B1745" w:rsidRDefault="00AD3E97" w:rsidP="00AD3E9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AD3E97" w:rsidRPr="007B1745" w:rsidRDefault="00AD3E97" w:rsidP="00AD3E9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7B1745">
        <w:rPr>
          <w:rFonts w:asciiTheme="minorHAnsi" w:hAnsiTheme="minorHAnsi" w:cs="Arial"/>
          <w:sz w:val="22"/>
          <w:szCs w:val="22"/>
        </w:rPr>
        <w:t xml:space="preserve">Una vez que se alcance el quórum legal </w:t>
      </w:r>
      <w:r w:rsidR="0082752F" w:rsidRPr="007B1745">
        <w:rPr>
          <w:rFonts w:asciiTheme="minorHAnsi" w:hAnsiTheme="minorHAnsi" w:cs="Arial"/>
          <w:sz w:val="22"/>
          <w:szCs w:val="22"/>
        </w:rPr>
        <w:t>la propia Mesa D</w:t>
      </w:r>
      <w:r w:rsidRPr="007B1745">
        <w:rPr>
          <w:rFonts w:asciiTheme="minorHAnsi" w:hAnsiTheme="minorHAnsi" w:cs="Arial"/>
          <w:sz w:val="22"/>
          <w:szCs w:val="22"/>
        </w:rPr>
        <w:t>irectiva del Consejo</w:t>
      </w:r>
      <w:r w:rsidRPr="007B1745">
        <w:rPr>
          <w:rFonts w:asciiTheme="minorHAnsi" w:hAnsiTheme="minorHAnsi" w:cs="Arial"/>
          <w:sz w:val="22"/>
          <w:szCs w:val="22"/>
          <w:lang w:val="es-MX"/>
        </w:rPr>
        <w:t>, realizará la declaración formal de quórum e inicio de</w:t>
      </w:r>
      <w:r w:rsidR="00CE7155" w:rsidRPr="007B1745">
        <w:rPr>
          <w:rFonts w:asciiTheme="minorHAnsi" w:hAnsiTheme="minorHAnsi" w:cs="Arial"/>
          <w:sz w:val="22"/>
          <w:szCs w:val="22"/>
          <w:lang w:val="es-MX"/>
        </w:rPr>
        <w:t xml:space="preserve"> los trabajos del Consejo</w:t>
      </w:r>
      <w:r w:rsidRPr="007B1745">
        <w:rPr>
          <w:rFonts w:asciiTheme="minorHAnsi" w:hAnsiTheme="minorHAnsi" w:cs="Arial"/>
          <w:sz w:val="22"/>
          <w:szCs w:val="22"/>
          <w:lang w:val="es-MX"/>
        </w:rPr>
        <w:t xml:space="preserve">. </w:t>
      </w:r>
    </w:p>
    <w:p w:rsidR="00AD3E97" w:rsidRPr="007B1745" w:rsidRDefault="00AD3E97" w:rsidP="00AD3E9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AD3E97" w:rsidRPr="007B1745" w:rsidRDefault="00AD3E97" w:rsidP="00AD3E9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 xml:space="preserve">Para los efectos de verificar el quórum legal, </w:t>
      </w:r>
      <w:r w:rsidR="00C363AD" w:rsidRPr="007B1745">
        <w:rPr>
          <w:rFonts w:asciiTheme="minorHAnsi" w:hAnsiTheme="minorHAnsi" w:cs="Arial"/>
          <w:sz w:val="22"/>
          <w:szCs w:val="22"/>
        </w:rPr>
        <w:t>media hora</w:t>
      </w:r>
      <w:r w:rsidRPr="007B1745">
        <w:rPr>
          <w:rFonts w:asciiTheme="minorHAnsi" w:hAnsiTheme="minorHAnsi" w:cs="Arial"/>
          <w:sz w:val="22"/>
          <w:szCs w:val="22"/>
        </w:rPr>
        <w:t xml:space="preserve"> antes de la hora convenida para la instalación formal y para el desarrollo de la sesión, </w:t>
      </w:r>
      <w:smartTag w:uri="urn:schemas-microsoft-com:office:smarttags" w:element="PersonName">
        <w:smartTagPr>
          <w:attr w:name="ProductID" w:val="la Mesa Directiva"/>
        </w:smartTagPr>
        <w:smartTag w:uri="urn:schemas-microsoft-com:office:smarttags" w:element="PersonName">
          <w:smartTagPr>
            <w:attr w:name="ProductID" w:val="la Mesa"/>
          </w:smartTagPr>
          <w:r w:rsidRPr="007B1745">
            <w:rPr>
              <w:rFonts w:asciiTheme="minorHAnsi" w:hAnsiTheme="minorHAnsi" w:cs="Arial"/>
              <w:sz w:val="22"/>
              <w:szCs w:val="22"/>
            </w:rPr>
            <w:t>la Mesa</w:t>
          </w:r>
        </w:smartTag>
        <w:r w:rsidRPr="007B1745">
          <w:rPr>
            <w:rFonts w:asciiTheme="minorHAnsi" w:hAnsiTheme="minorHAnsi" w:cs="Arial"/>
            <w:sz w:val="22"/>
            <w:szCs w:val="22"/>
          </w:rPr>
          <w:t xml:space="preserve"> Directiva</w:t>
        </w:r>
      </w:smartTag>
      <w:r w:rsidRPr="007B1745">
        <w:rPr>
          <w:rFonts w:asciiTheme="minorHAnsi" w:hAnsiTheme="minorHAnsi" w:cs="Arial"/>
          <w:sz w:val="22"/>
          <w:szCs w:val="22"/>
        </w:rPr>
        <w:t xml:space="preserve"> del Consejo colocará una mesa de registro con la lista de asistencia que deberá ser firmada po</w:t>
      </w:r>
      <w:r w:rsidR="00CE7155" w:rsidRPr="007B1745">
        <w:rPr>
          <w:rFonts w:asciiTheme="minorHAnsi" w:hAnsiTheme="minorHAnsi" w:cs="Arial"/>
          <w:sz w:val="22"/>
          <w:szCs w:val="22"/>
        </w:rPr>
        <w:t>r los consejeros</w:t>
      </w:r>
      <w:r w:rsidRPr="007B1745">
        <w:rPr>
          <w:rFonts w:asciiTheme="minorHAnsi" w:hAnsiTheme="minorHAnsi" w:cs="Arial"/>
          <w:sz w:val="22"/>
          <w:szCs w:val="22"/>
        </w:rPr>
        <w:t xml:space="preserve"> presentes.</w:t>
      </w:r>
    </w:p>
    <w:p w:rsidR="00AD3E97" w:rsidRPr="007B1745" w:rsidRDefault="00AD3E97" w:rsidP="00AD3E97">
      <w:pPr>
        <w:jc w:val="both"/>
        <w:rPr>
          <w:rFonts w:asciiTheme="minorHAnsi" w:hAnsiTheme="minorHAnsi" w:cs="Arial"/>
          <w:sz w:val="22"/>
          <w:szCs w:val="22"/>
        </w:rPr>
      </w:pPr>
    </w:p>
    <w:p w:rsidR="00AD3E97" w:rsidRPr="007B1745" w:rsidRDefault="00AD3E97" w:rsidP="00AD3E97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 xml:space="preserve">Una vez establecido el quórum, las decisiones serán válidas cuando se tomen por al menos el 33% de los </w:t>
      </w:r>
      <w:r w:rsidR="00CE7155" w:rsidRPr="007B1745">
        <w:rPr>
          <w:rFonts w:asciiTheme="minorHAnsi" w:hAnsiTheme="minorHAnsi" w:cs="Arial"/>
          <w:sz w:val="22"/>
          <w:szCs w:val="22"/>
        </w:rPr>
        <w:t>consejeros</w:t>
      </w:r>
      <w:r w:rsidRPr="007B1745">
        <w:rPr>
          <w:rFonts w:asciiTheme="minorHAnsi" w:hAnsiTheme="minorHAnsi" w:cs="Arial"/>
          <w:sz w:val="22"/>
          <w:szCs w:val="22"/>
        </w:rPr>
        <w:t>.</w:t>
      </w:r>
    </w:p>
    <w:p w:rsidR="00AD3E97" w:rsidRPr="007B1745" w:rsidRDefault="00AD3E97" w:rsidP="00AD3E97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</w:p>
    <w:p w:rsidR="00AD3E97" w:rsidRPr="007B1745" w:rsidRDefault="0034243E" w:rsidP="00AD3E97">
      <w:pPr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  <w:r w:rsidRPr="007B1745">
        <w:rPr>
          <w:rFonts w:asciiTheme="minorHAnsi" w:hAnsiTheme="minorHAnsi" w:cs="Arial"/>
          <w:b/>
          <w:sz w:val="22"/>
          <w:szCs w:val="22"/>
          <w:lang w:val="es-MX"/>
        </w:rPr>
        <w:t>Artículo 11</w:t>
      </w:r>
      <w:r w:rsidR="00AD3E97" w:rsidRPr="007B1745">
        <w:rPr>
          <w:rFonts w:asciiTheme="minorHAnsi" w:hAnsiTheme="minorHAnsi" w:cs="Arial"/>
          <w:b/>
          <w:sz w:val="22"/>
          <w:szCs w:val="22"/>
          <w:lang w:val="es-MX"/>
        </w:rPr>
        <w:t>.</w:t>
      </w:r>
    </w:p>
    <w:p w:rsidR="00AD3E97" w:rsidRPr="007B1745" w:rsidRDefault="00AD3E97" w:rsidP="00AD3E97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7B1745">
        <w:rPr>
          <w:rFonts w:asciiTheme="minorHAnsi" w:hAnsiTheme="minorHAnsi" w:cs="Arial"/>
          <w:sz w:val="22"/>
          <w:szCs w:val="22"/>
          <w:lang w:val="es-MX"/>
        </w:rPr>
        <w:t>E</w:t>
      </w:r>
      <w:r w:rsidR="004B2597" w:rsidRPr="007B1745">
        <w:rPr>
          <w:rFonts w:asciiTheme="minorHAnsi" w:hAnsiTheme="minorHAnsi" w:cs="Arial"/>
          <w:sz w:val="22"/>
          <w:szCs w:val="22"/>
          <w:lang w:val="es-MX"/>
        </w:rPr>
        <w:t>l O</w:t>
      </w:r>
      <w:r w:rsidR="00245F98" w:rsidRPr="007B1745">
        <w:rPr>
          <w:rFonts w:asciiTheme="minorHAnsi" w:hAnsiTheme="minorHAnsi" w:cs="Arial"/>
          <w:sz w:val="22"/>
          <w:szCs w:val="22"/>
          <w:lang w:val="es-MX"/>
        </w:rPr>
        <w:t>rd</w:t>
      </w:r>
      <w:r w:rsidR="004B2597" w:rsidRPr="007B1745">
        <w:rPr>
          <w:rFonts w:asciiTheme="minorHAnsi" w:hAnsiTheme="minorHAnsi" w:cs="Arial"/>
          <w:sz w:val="22"/>
          <w:szCs w:val="22"/>
          <w:lang w:val="es-MX"/>
        </w:rPr>
        <w:t>en del D</w:t>
      </w:r>
      <w:r w:rsidR="00245F98" w:rsidRPr="007B1745">
        <w:rPr>
          <w:rFonts w:asciiTheme="minorHAnsi" w:hAnsiTheme="minorHAnsi" w:cs="Arial"/>
          <w:sz w:val="22"/>
          <w:szCs w:val="22"/>
          <w:lang w:val="es-MX"/>
        </w:rPr>
        <w:t>ía de las sesiones de Consejo</w:t>
      </w:r>
      <w:r w:rsidRPr="007B1745">
        <w:rPr>
          <w:rFonts w:asciiTheme="minorHAnsi" w:hAnsiTheme="minorHAnsi" w:cs="Arial"/>
          <w:sz w:val="22"/>
          <w:szCs w:val="22"/>
          <w:lang w:val="es-MX"/>
        </w:rPr>
        <w:t xml:space="preserve"> incluirá,</w:t>
      </w:r>
      <w:r w:rsidR="00245F98" w:rsidRPr="007B1745">
        <w:rPr>
          <w:rFonts w:asciiTheme="minorHAnsi" w:hAnsiTheme="minorHAnsi" w:cs="Arial"/>
          <w:sz w:val="22"/>
          <w:szCs w:val="22"/>
          <w:lang w:val="es-MX"/>
        </w:rPr>
        <w:t xml:space="preserve"> al menos, los siguientes punt</w:t>
      </w:r>
      <w:r w:rsidRPr="007B1745">
        <w:rPr>
          <w:rFonts w:asciiTheme="minorHAnsi" w:hAnsiTheme="minorHAnsi" w:cs="Arial"/>
          <w:sz w:val="22"/>
          <w:szCs w:val="22"/>
          <w:lang w:val="es-MX"/>
        </w:rPr>
        <w:t>os:</w:t>
      </w:r>
    </w:p>
    <w:p w:rsidR="00AD3E97" w:rsidRPr="007B1745" w:rsidRDefault="00AD3E97" w:rsidP="00AD3E97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AD3E97" w:rsidRPr="007B1745" w:rsidRDefault="00AD3E97" w:rsidP="00AD3E97">
      <w:pPr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7B1745">
        <w:rPr>
          <w:rFonts w:asciiTheme="minorHAnsi" w:hAnsiTheme="minorHAnsi" w:cs="Arial"/>
          <w:sz w:val="22"/>
          <w:szCs w:val="22"/>
          <w:lang w:val="es-MX"/>
        </w:rPr>
        <w:t>Declaración de quó</w:t>
      </w:r>
      <w:r w:rsidR="00245F98" w:rsidRPr="007B1745">
        <w:rPr>
          <w:rFonts w:asciiTheme="minorHAnsi" w:hAnsiTheme="minorHAnsi" w:cs="Arial"/>
          <w:sz w:val="22"/>
          <w:szCs w:val="22"/>
          <w:lang w:val="es-MX"/>
        </w:rPr>
        <w:t>rum e instalación del Consejo</w:t>
      </w:r>
      <w:r w:rsidRPr="007B1745">
        <w:rPr>
          <w:rFonts w:asciiTheme="minorHAnsi" w:hAnsiTheme="minorHAnsi" w:cs="Arial"/>
          <w:sz w:val="22"/>
          <w:szCs w:val="22"/>
          <w:lang w:val="es-MX"/>
        </w:rPr>
        <w:t xml:space="preserve">; </w:t>
      </w:r>
    </w:p>
    <w:p w:rsidR="00AD3E97" w:rsidRPr="007B1745" w:rsidRDefault="00AD3E97" w:rsidP="00AD3E97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AD3E97" w:rsidRPr="007B1745" w:rsidRDefault="00AD3E97" w:rsidP="00245F98">
      <w:pPr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7B1745">
        <w:rPr>
          <w:rFonts w:asciiTheme="minorHAnsi" w:hAnsiTheme="minorHAnsi" w:cs="Arial"/>
          <w:sz w:val="22"/>
          <w:szCs w:val="22"/>
          <w:lang w:val="es-MX"/>
        </w:rPr>
        <w:t>Designación de escrutadores;</w:t>
      </w:r>
    </w:p>
    <w:p w:rsidR="00AD3E97" w:rsidRPr="007B1745" w:rsidRDefault="00AD3E97" w:rsidP="00AD3E97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AD3E97" w:rsidRPr="007B1745" w:rsidRDefault="00AD3E97" w:rsidP="00AD3E97">
      <w:pPr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7B1745">
        <w:rPr>
          <w:rFonts w:asciiTheme="minorHAnsi" w:hAnsiTheme="minorHAnsi" w:cs="Arial"/>
          <w:sz w:val="22"/>
          <w:szCs w:val="22"/>
          <w:lang w:val="es-MX"/>
        </w:rPr>
        <w:t>Lectura y aprobación del orden del día;</w:t>
      </w:r>
    </w:p>
    <w:p w:rsidR="00AD3E97" w:rsidRPr="007B1745" w:rsidRDefault="00AD3E97" w:rsidP="00AD3E9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0C31F2" w:rsidRPr="007B1745" w:rsidRDefault="000C31F2" w:rsidP="00AD3E9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AD3E97" w:rsidRPr="007B1745" w:rsidRDefault="004B2597" w:rsidP="00AD3E9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7B1745">
        <w:rPr>
          <w:rFonts w:asciiTheme="minorHAnsi" w:hAnsiTheme="minorHAnsi" w:cs="Arial"/>
          <w:b/>
          <w:sz w:val="22"/>
          <w:szCs w:val="22"/>
        </w:rPr>
        <w:t>Artículo 12</w:t>
      </w:r>
      <w:r w:rsidR="00AD3E97" w:rsidRPr="007B1745">
        <w:rPr>
          <w:rFonts w:asciiTheme="minorHAnsi" w:hAnsiTheme="minorHAnsi" w:cs="Arial"/>
          <w:b/>
          <w:sz w:val="22"/>
          <w:szCs w:val="22"/>
        </w:rPr>
        <w:t>.</w:t>
      </w:r>
    </w:p>
    <w:p w:rsidR="00AD3E97" w:rsidRPr="007B1745" w:rsidRDefault="00AD3E97" w:rsidP="00AD3E9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 xml:space="preserve">Considerando el número de </w:t>
      </w:r>
      <w:r w:rsidR="00BA4CF5" w:rsidRPr="007B1745">
        <w:rPr>
          <w:rFonts w:asciiTheme="minorHAnsi" w:hAnsiTheme="minorHAnsi" w:cs="Arial"/>
          <w:sz w:val="22"/>
          <w:szCs w:val="22"/>
        </w:rPr>
        <w:t>consejeros</w:t>
      </w:r>
      <w:r w:rsidRPr="007B1745">
        <w:rPr>
          <w:rFonts w:asciiTheme="minorHAnsi" w:hAnsiTheme="minorHAnsi" w:cs="Arial"/>
          <w:sz w:val="22"/>
          <w:szCs w:val="22"/>
        </w:rPr>
        <w:t xml:space="preserve"> presentes así como los asuntos a tratar, </w:t>
      </w:r>
      <w:r w:rsidR="00EF0287" w:rsidRPr="007B1745">
        <w:rPr>
          <w:rFonts w:asciiTheme="minorHAnsi" w:hAnsiTheme="minorHAnsi" w:cs="Arial"/>
          <w:sz w:val="22"/>
          <w:szCs w:val="22"/>
        </w:rPr>
        <w:t>el Presidente</w:t>
      </w:r>
      <w:r w:rsidRPr="007B1745">
        <w:rPr>
          <w:rFonts w:asciiTheme="minorHAnsi" w:hAnsiTheme="minorHAnsi" w:cs="Arial"/>
          <w:sz w:val="22"/>
          <w:szCs w:val="22"/>
        </w:rPr>
        <w:t xml:space="preserve"> del Consejo determinará el número de escrutadores que se requieran y propondrá al pleno a las personas que cumplirán esta función.</w:t>
      </w:r>
    </w:p>
    <w:p w:rsidR="00AD3E97" w:rsidRPr="007B1745" w:rsidRDefault="00AD3E97" w:rsidP="00AD3E9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AD3E97" w:rsidRPr="007B1745" w:rsidRDefault="00AD3E97" w:rsidP="00AD3E9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La designación de los escrutadores se realizará por ma</w:t>
      </w:r>
      <w:r w:rsidR="00762DC1" w:rsidRPr="007B1745">
        <w:rPr>
          <w:rFonts w:asciiTheme="minorHAnsi" w:hAnsiTheme="minorHAnsi" w:cs="Arial"/>
          <w:sz w:val="22"/>
          <w:szCs w:val="22"/>
        </w:rPr>
        <w:t>yoría simple de los consejeros</w:t>
      </w:r>
      <w:r w:rsidRPr="007B1745">
        <w:rPr>
          <w:rFonts w:asciiTheme="minorHAnsi" w:hAnsiTheme="minorHAnsi" w:cs="Arial"/>
          <w:sz w:val="22"/>
          <w:szCs w:val="22"/>
        </w:rPr>
        <w:t xml:space="preserve"> presentes, a través de voto abierto.</w:t>
      </w:r>
    </w:p>
    <w:p w:rsidR="00AD3E97" w:rsidRPr="007B1745" w:rsidRDefault="00AD3E97" w:rsidP="00AD3E9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E26B5B" w:rsidRPr="007B1745" w:rsidRDefault="00E26B5B" w:rsidP="00AD3E9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0A212B" w:rsidRPr="007B1745" w:rsidRDefault="000A212B" w:rsidP="000A212B">
      <w:pPr>
        <w:pStyle w:val="Textosinformato"/>
        <w:jc w:val="both"/>
        <w:rPr>
          <w:rFonts w:asciiTheme="minorHAnsi" w:hAnsiTheme="minorHAnsi" w:cs="Arial"/>
          <w:b/>
          <w:sz w:val="22"/>
          <w:szCs w:val="22"/>
        </w:rPr>
      </w:pPr>
      <w:r w:rsidRPr="007B1745">
        <w:rPr>
          <w:rFonts w:asciiTheme="minorHAnsi" w:hAnsiTheme="minorHAnsi" w:cs="Arial"/>
          <w:b/>
          <w:sz w:val="22"/>
          <w:szCs w:val="22"/>
        </w:rPr>
        <w:t>Artículo 13.</w:t>
      </w:r>
    </w:p>
    <w:p w:rsidR="000A212B" w:rsidRPr="007B1745" w:rsidRDefault="000A212B" w:rsidP="000A212B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Las funciones del Presidencia del Consejo son:</w:t>
      </w:r>
    </w:p>
    <w:p w:rsidR="00E26B5B" w:rsidRPr="007B1745" w:rsidRDefault="00E26B5B" w:rsidP="00DD535E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</w:p>
    <w:p w:rsidR="00E26B5B" w:rsidRPr="007B1745" w:rsidRDefault="00E26B5B" w:rsidP="00E26B5B">
      <w:pPr>
        <w:pStyle w:val="Textosinformato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 xml:space="preserve">Convocar al Consejo a sesiones del Pleno, </w:t>
      </w:r>
    </w:p>
    <w:p w:rsidR="00E26B5B" w:rsidRPr="007B1745" w:rsidRDefault="00E26B5B" w:rsidP="00DD535E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</w:p>
    <w:p w:rsidR="00E26B5B" w:rsidRPr="007B1745" w:rsidRDefault="00E26B5B" w:rsidP="00E26B5B">
      <w:pPr>
        <w:pStyle w:val="Textosinformato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Entregar a los consejeros, en forma previa, la documentación e información necesaria;</w:t>
      </w:r>
    </w:p>
    <w:p w:rsidR="00E26B5B" w:rsidRPr="007B1745" w:rsidRDefault="00E26B5B" w:rsidP="00DD535E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</w:p>
    <w:p w:rsidR="00E26B5B" w:rsidRPr="007B1745" w:rsidRDefault="00E26B5B" w:rsidP="00E26B5B">
      <w:pPr>
        <w:pStyle w:val="Textosinformato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Acreditar a los consejeros asistentes a las sesiones plenarias y declarar el quórum estatutario;</w:t>
      </w:r>
    </w:p>
    <w:p w:rsidR="00E26B5B" w:rsidRPr="007B1745" w:rsidRDefault="00E26B5B" w:rsidP="00DD535E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</w:p>
    <w:p w:rsidR="00E26B5B" w:rsidRPr="007B1745" w:rsidRDefault="00E26B5B" w:rsidP="00E26B5B">
      <w:pPr>
        <w:pStyle w:val="Textosinformato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Declarar la instalación formal de las sesiones y, una vez agotado el orden del día, la conclusión de las mismas;</w:t>
      </w:r>
    </w:p>
    <w:p w:rsidR="00E26B5B" w:rsidRPr="007B1745" w:rsidRDefault="00E26B5B" w:rsidP="00DD535E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</w:p>
    <w:p w:rsidR="00E26B5B" w:rsidRPr="007B1745" w:rsidRDefault="00E26B5B" w:rsidP="00E26B5B">
      <w:pPr>
        <w:pStyle w:val="Textosinformato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lastRenderedPageBreak/>
        <w:t>Declarar los recesos de las sesiones plenarias, previo acuerdo de la mayoría de los miembros presentes del Consejo;</w:t>
      </w:r>
    </w:p>
    <w:p w:rsidR="00E26B5B" w:rsidRPr="007B1745" w:rsidRDefault="00E26B5B" w:rsidP="00DD535E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</w:p>
    <w:p w:rsidR="00E26B5B" w:rsidRPr="007B1745" w:rsidRDefault="00E26B5B" w:rsidP="00E26B5B">
      <w:pPr>
        <w:pStyle w:val="Textosinformato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Elaborar y suscribir las actas de las sesiones;</w:t>
      </w:r>
    </w:p>
    <w:p w:rsidR="00E26B5B" w:rsidRPr="007B1745" w:rsidRDefault="00E26B5B" w:rsidP="00DD535E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</w:p>
    <w:p w:rsidR="00E26B5B" w:rsidRPr="007B1745" w:rsidRDefault="00E26B5B" w:rsidP="00E26B5B">
      <w:pPr>
        <w:pStyle w:val="Textosinformato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Dar seguimiento a los acuerdos del Consejo;</w:t>
      </w:r>
    </w:p>
    <w:p w:rsidR="00E26B5B" w:rsidRPr="007B1745" w:rsidRDefault="00E26B5B" w:rsidP="00DD535E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</w:p>
    <w:p w:rsidR="00E26B5B" w:rsidRPr="007B1745" w:rsidRDefault="00E26B5B" w:rsidP="00E26B5B">
      <w:pPr>
        <w:pStyle w:val="Textosinformato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Recibir y dar trámite a los proyectos</w:t>
      </w:r>
      <w:r w:rsidR="00E7285E" w:rsidRPr="007B1745">
        <w:rPr>
          <w:rFonts w:asciiTheme="minorHAnsi" w:hAnsiTheme="minorHAnsi" w:cs="Arial"/>
          <w:sz w:val="22"/>
          <w:szCs w:val="22"/>
        </w:rPr>
        <w:t>, propuestas</w:t>
      </w:r>
      <w:r w:rsidRPr="007B1745">
        <w:rPr>
          <w:rFonts w:asciiTheme="minorHAnsi" w:hAnsiTheme="minorHAnsi" w:cs="Arial"/>
          <w:sz w:val="22"/>
          <w:szCs w:val="22"/>
        </w:rPr>
        <w:t xml:space="preserve"> y solicitudes que se reciban de los </w:t>
      </w:r>
      <w:r w:rsidR="00E7285E" w:rsidRPr="007B1745">
        <w:rPr>
          <w:rFonts w:asciiTheme="minorHAnsi" w:hAnsiTheme="minorHAnsi" w:cs="Arial"/>
          <w:sz w:val="22"/>
          <w:szCs w:val="22"/>
        </w:rPr>
        <w:t xml:space="preserve">Comités o Comisiones </w:t>
      </w:r>
      <w:r w:rsidRPr="007B1745">
        <w:rPr>
          <w:rFonts w:asciiTheme="minorHAnsi" w:hAnsiTheme="minorHAnsi" w:cs="Arial"/>
          <w:sz w:val="22"/>
          <w:szCs w:val="22"/>
        </w:rPr>
        <w:t xml:space="preserve">y </w:t>
      </w:r>
      <w:r w:rsidR="00E7285E" w:rsidRPr="007B1745">
        <w:rPr>
          <w:rFonts w:asciiTheme="minorHAnsi" w:hAnsiTheme="minorHAnsi" w:cs="Arial"/>
          <w:sz w:val="22"/>
          <w:szCs w:val="22"/>
        </w:rPr>
        <w:t>Asociados</w:t>
      </w:r>
      <w:r w:rsidRPr="007B1745">
        <w:rPr>
          <w:rFonts w:asciiTheme="minorHAnsi" w:hAnsiTheme="minorHAnsi" w:cs="Arial"/>
          <w:sz w:val="22"/>
          <w:szCs w:val="22"/>
        </w:rPr>
        <w:t xml:space="preserve"> </w:t>
      </w:r>
      <w:r w:rsidR="00E7285E" w:rsidRPr="007B1745">
        <w:rPr>
          <w:rFonts w:asciiTheme="minorHAnsi" w:hAnsiTheme="minorHAnsi" w:cs="Arial"/>
          <w:sz w:val="22"/>
          <w:szCs w:val="22"/>
        </w:rPr>
        <w:t>de Codise</w:t>
      </w:r>
      <w:r w:rsidRPr="007B1745">
        <w:rPr>
          <w:rFonts w:asciiTheme="minorHAnsi" w:hAnsiTheme="minorHAnsi" w:cs="Arial"/>
          <w:sz w:val="22"/>
          <w:szCs w:val="22"/>
        </w:rPr>
        <w:t>, de conformidad con lo señalado en el presente Reglamento;</w:t>
      </w:r>
      <w:r w:rsidRPr="007B1745">
        <w:rPr>
          <w:rFonts w:asciiTheme="minorHAnsi" w:hAnsiTheme="minorHAnsi" w:cs="Arial"/>
          <w:sz w:val="22"/>
          <w:szCs w:val="22"/>
        </w:rPr>
        <w:cr/>
      </w:r>
    </w:p>
    <w:p w:rsidR="00E26B5B" w:rsidRPr="007B1745" w:rsidRDefault="00E26B5B" w:rsidP="00E26B5B">
      <w:pPr>
        <w:pStyle w:val="Textosinformato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Representar</w:t>
      </w:r>
      <w:r w:rsidR="00FD3AD3" w:rsidRPr="007B1745">
        <w:rPr>
          <w:rFonts w:asciiTheme="minorHAnsi" w:hAnsiTheme="minorHAnsi" w:cs="Arial"/>
          <w:sz w:val="22"/>
          <w:szCs w:val="22"/>
        </w:rPr>
        <w:t xml:space="preserve"> al Consejo ante las</w:t>
      </w:r>
      <w:r w:rsidRPr="007B1745">
        <w:rPr>
          <w:rFonts w:asciiTheme="minorHAnsi" w:hAnsiTheme="minorHAnsi" w:cs="Arial"/>
          <w:sz w:val="22"/>
          <w:szCs w:val="22"/>
        </w:rPr>
        <w:t xml:space="preserve"> Comisiones </w:t>
      </w:r>
      <w:r w:rsidR="00FD3AD3" w:rsidRPr="007B1745">
        <w:rPr>
          <w:rFonts w:asciiTheme="minorHAnsi" w:hAnsiTheme="minorHAnsi" w:cs="Arial"/>
          <w:sz w:val="22"/>
          <w:szCs w:val="22"/>
        </w:rPr>
        <w:t xml:space="preserve">o Consejos </w:t>
      </w:r>
      <w:r w:rsidRPr="007B1745">
        <w:rPr>
          <w:rFonts w:asciiTheme="minorHAnsi" w:hAnsiTheme="minorHAnsi" w:cs="Arial"/>
          <w:sz w:val="22"/>
          <w:szCs w:val="22"/>
        </w:rPr>
        <w:t>cuando alguno de sus actos o resoluciones sean recurridos;</w:t>
      </w:r>
    </w:p>
    <w:p w:rsidR="00E26B5B" w:rsidRPr="007B1745" w:rsidRDefault="00E26B5B" w:rsidP="00DD535E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</w:p>
    <w:p w:rsidR="00E26B5B" w:rsidRPr="007B1745" w:rsidRDefault="00E26B5B" w:rsidP="00E26B5B">
      <w:pPr>
        <w:pStyle w:val="Textosinformato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Vigilar la aplicación de los Estatutos y de este Reglamento, así como de la normatividad interna de</w:t>
      </w:r>
      <w:r w:rsidR="00FD3AD3" w:rsidRPr="007B1745">
        <w:rPr>
          <w:rFonts w:asciiTheme="minorHAnsi" w:hAnsiTheme="minorHAnsi" w:cs="Arial"/>
          <w:sz w:val="22"/>
          <w:szCs w:val="22"/>
        </w:rPr>
        <w:t xml:space="preserve"> Codise</w:t>
      </w:r>
      <w:r w:rsidRPr="007B1745">
        <w:rPr>
          <w:rFonts w:asciiTheme="minorHAnsi" w:hAnsiTheme="minorHAnsi" w:cs="Arial"/>
          <w:sz w:val="22"/>
          <w:szCs w:val="22"/>
        </w:rPr>
        <w:t>; y</w:t>
      </w:r>
    </w:p>
    <w:p w:rsidR="00E26B5B" w:rsidRPr="007B1745" w:rsidRDefault="00E26B5B" w:rsidP="00DD535E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</w:p>
    <w:p w:rsidR="00E26B5B" w:rsidRPr="007B1745" w:rsidRDefault="00E26B5B" w:rsidP="00C06C1E">
      <w:pPr>
        <w:pStyle w:val="Textosinformato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 xml:space="preserve">Presidir y conducir las sesiones del Consejo; </w:t>
      </w:r>
    </w:p>
    <w:p w:rsidR="00425099" w:rsidRPr="007B1745" w:rsidRDefault="00425099" w:rsidP="00425099">
      <w:pPr>
        <w:pStyle w:val="Textosinforma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E26B5B" w:rsidRPr="007B1745" w:rsidRDefault="00E26B5B" w:rsidP="00C06C1E">
      <w:pPr>
        <w:pStyle w:val="Textosinformato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 xml:space="preserve">Convocar a </w:t>
      </w:r>
      <w:smartTag w:uri="urn:schemas-microsoft-com:office:smarttags" w:element="PersonName">
        <w:smartTagPr>
          <w:attr w:name="ProductID" w:val="la Secretar￭a"/>
        </w:smartTagPr>
        <w:r w:rsidRPr="007B1745">
          <w:rPr>
            <w:rFonts w:asciiTheme="minorHAnsi" w:hAnsiTheme="minorHAnsi" w:cs="Arial"/>
            <w:sz w:val="22"/>
            <w:szCs w:val="22"/>
          </w:rPr>
          <w:t>la Secretaría</w:t>
        </w:r>
      </w:smartTag>
      <w:r w:rsidRPr="007B1745">
        <w:rPr>
          <w:rFonts w:asciiTheme="minorHAnsi" w:hAnsiTheme="minorHAnsi" w:cs="Arial"/>
          <w:sz w:val="22"/>
          <w:szCs w:val="22"/>
        </w:rPr>
        <w:t xml:space="preserve"> para planear lo relacionado con el funcionamiento del Consejo;</w:t>
      </w:r>
    </w:p>
    <w:p w:rsidR="00E26B5B" w:rsidRPr="007B1745" w:rsidRDefault="00E26B5B" w:rsidP="00DD535E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</w:p>
    <w:p w:rsidR="00E26B5B" w:rsidRPr="007B1745" w:rsidRDefault="00E26B5B" w:rsidP="00C06C1E">
      <w:pPr>
        <w:pStyle w:val="Textosinformato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Firmar las resoluciones y acuerdos del Con</w:t>
      </w:r>
      <w:r w:rsidR="00CF606A" w:rsidRPr="007B1745">
        <w:rPr>
          <w:rFonts w:asciiTheme="minorHAnsi" w:hAnsiTheme="minorHAnsi" w:cs="Arial"/>
          <w:sz w:val="22"/>
          <w:szCs w:val="22"/>
        </w:rPr>
        <w:t xml:space="preserve">sejo, junto con </w:t>
      </w:r>
      <w:smartTag w:uri="urn:schemas-microsoft-com:office:smarttags" w:element="PersonName">
        <w:smartTagPr>
          <w:attr w:name="ProductID" w:val="la Secretar￭a"/>
        </w:smartTagPr>
        <w:r w:rsidR="00CF606A" w:rsidRPr="007B1745">
          <w:rPr>
            <w:rFonts w:asciiTheme="minorHAnsi" w:hAnsiTheme="minorHAnsi" w:cs="Arial"/>
            <w:sz w:val="22"/>
            <w:szCs w:val="22"/>
          </w:rPr>
          <w:t>la</w:t>
        </w:r>
        <w:r w:rsidRPr="007B1745">
          <w:rPr>
            <w:rFonts w:asciiTheme="minorHAnsi" w:hAnsiTheme="minorHAnsi" w:cs="Arial"/>
            <w:sz w:val="22"/>
            <w:szCs w:val="22"/>
          </w:rPr>
          <w:t xml:space="preserve"> Secretaría</w:t>
        </w:r>
      </w:smartTag>
      <w:r w:rsidRPr="007B1745">
        <w:rPr>
          <w:rFonts w:asciiTheme="minorHAnsi" w:hAnsiTheme="minorHAnsi" w:cs="Arial"/>
          <w:sz w:val="22"/>
          <w:szCs w:val="22"/>
        </w:rPr>
        <w:t>;</w:t>
      </w:r>
    </w:p>
    <w:p w:rsidR="00E26B5B" w:rsidRPr="007B1745" w:rsidRDefault="00E26B5B" w:rsidP="00DD535E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</w:p>
    <w:p w:rsidR="00E26B5B" w:rsidRPr="007B1745" w:rsidRDefault="00E26B5B" w:rsidP="00C06C1E">
      <w:pPr>
        <w:pStyle w:val="Textosinformato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 xml:space="preserve">Asistir cuando lo estime necesario con voz, pero sin voto a las reuniones de las Comisiones del Consejo; </w:t>
      </w:r>
    </w:p>
    <w:p w:rsidR="00E26B5B" w:rsidRPr="007B1745" w:rsidRDefault="00E26B5B" w:rsidP="00E26B5B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</w:p>
    <w:p w:rsidR="00E26B5B" w:rsidRPr="007B1745" w:rsidRDefault="00E26B5B" w:rsidP="00C06C1E">
      <w:pPr>
        <w:pStyle w:val="Textosinformato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Expedir los instrumentos de voto de los consejeros para cada pleno del Consejo; y</w:t>
      </w:r>
    </w:p>
    <w:p w:rsidR="00E26B5B" w:rsidRPr="007B1745" w:rsidRDefault="00E26B5B" w:rsidP="00DD535E">
      <w:pPr>
        <w:jc w:val="both"/>
        <w:rPr>
          <w:rFonts w:asciiTheme="minorHAnsi" w:hAnsiTheme="minorHAnsi" w:cs="Arial"/>
          <w:sz w:val="22"/>
          <w:szCs w:val="22"/>
        </w:rPr>
      </w:pPr>
    </w:p>
    <w:p w:rsidR="00E26B5B" w:rsidRPr="007B1745" w:rsidRDefault="00C04260" w:rsidP="00C06C1E">
      <w:pPr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Presentar un informe trimestral</w:t>
      </w:r>
      <w:r w:rsidR="00E26B5B" w:rsidRPr="007B1745">
        <w:rPr>
          <w:rFonts w:asciiTheme="minorHAnsi" w:hAnsiTheme="minorHAnsi" w:cs="Arial"/>
          <w:sz w:val="22"/>
          <w:szCs w:val="22"/>
        </w:rPr>
        <w:t xml:space="preserve"> y los informes extraordinarios que le sean requeridos por el Ple</w:t>
      </w:r>
      <w:r w:rsidR="00CF606A" w:rsidRPr="007B1745">
        <w:rPr>
          <w:rFonts w:asciiTheme="minorHAnsi" w:hAnsiTheme="minorHAnsi" w:cs="Arial"/>
          <w:sz w:val="22"/>
          <w:szCs w:val="22"/>
        </w:rPr>
        <w:t xml:space="preserve">no del Consejo </w:t>
      </w:r>
      <w:r w:rsidR="00E26B5B" w:rsidRPr="007B1745">
        <w:rPr>
          <w:rFonts w:asciiTheme="minorHAnsi" w:hAnsiTheme="minorHAnsi" w:cs="Arial"/>
          <w:sz w:val="22"/>
          <w:szCs w:val="22"/>
        </w:rPr>
        <w:t>y la Asamblea.</w:t>
      </w:r>
    </w:p>
    <w:p w:rsidR="00D01FD4" w:rsidRPr="007B1745" w:rsidRDefault="00D01FD4" w:rsidP="00D01FD4">
      <w:pPr>
        <w:pStyle w:val="Prrafodelista"/>
        <w:rPr>
          <w:rFonts w:asciiTheme="minorHAnsi" w:hAnsiTheme="minorHAnsi" w:cs="Arial"/>
          <w:sz w:val="22"/>
          <w:szCs w:val="22"/>
        </w:rPr>
      </w:pPr>
    </w:p>
    <w:p w:rsidR="00D01FD4" w:rsidRPr="007B1745" w:rsidRDefault="00D01FD4" w:rsidP="00C06C1E">
      <w:pPr>
        <w:pStyle w:val="Textosinformato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Las demás que determinen los Estatutos, el Pleno de la Asamblea o Consejo.</w:t>
      </w:r>
    </w:p>
    <w:p w:rsidR="00D01FD4" w:rsidRPr="007B1745" w:rsidRDefault="00D01FD4" w:rsidP="00D01FD4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E26B5B" w:rsidRPr="007B1745" w:rsidRDefault="00E26B5B" w:rsidP="00DD535E">
      <w:pPr>
        <w:jc w:val="both"/>
        <w:rPr>
          <w:rFonts w:asciiTheme="minorHAnsi" w:hAnsiTheme="minorHAnsi" w:cs="Arial"/>
          <w:sz w:val="22"/>
          <w:szCs w:val="22"/>
        </w:rPr>
      </w:pPr>
    </w:p>
    <w:p w:rsidR="00E26B5B" w:rsidRPr="007B1745" w:rsidRDefault="00E26B5B" w:rsidP="00DD535E">
      <w:pPr>
        <w:pStyle w:val="Textosinformato"/>
        <w:jc w:val="both"/>
        <w:rPr>
          <w:rFonts w:asciiTheme="minorHAnsi" w:hAnsiTheme="minorHAnsi" w:cs="Arial"/>
          <w:b/>
          <w:sz w:val="22"/>
          <w:szCs w:val="22"/>
        </w:rPr>
      </w:pPr>
      <w:r w:rsidRPr="007B1745">
        <w:rPr>
          <w:rFonts w:asciiTheme="minorHAnsi" w:hAnsiTheme="minorHAnsi" w:cs="Arial"/>
          <w:b/>
          <w:sz w:val="22"/>
          <w:szCs w:val="22"/>
        </w:rPr>
        <w:t>A</w:t>
      </w:r>
      <w:r w:rsidR="005064F1" w:rsidRPr="007B1745">
        <w:rPr>
          <w:rFonts w:asciiTheme="minorHAnsi" w:hAnsiTheme="minorHAnsi" w:cs="Arial"/>
          <w:b/>
          <w:sz w:val="22"/>
          <w:szCs w:val="22"/>
        </w:rPr>
        <w:t>rtículo14</w:t>
      </w:r>
      <w:r w:rsidR="00C04260" w:rsidRPr="007B1745">
        <w:rPr>
          <w:rFonts w:asciiTheme="minorHAnsi" w:hAnsiTheme="minorHAnsi" w:cs="Arial"/>
          <w:b/>
          <w:sz w:val="22"/>
          <w:szCs w:val="22"/>
        </w:rPr>
        <w:t>.</w:t>
      </w:r>
    </w:p>
    <w:p w:rsidR="00E26B5B" w:rsidRPr="007B1745" w:rsidRDefault="00C04260" w:rsidP="00DD535E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 xml:space="preserve">Las funciones de </w:t>
      </w:r>
      <w:smartTag w:uri="urn:schemas-microsoft-com:office:smarttags" w:element="PersonName">
        <w:smartTagPr>
          <w:attr w:name="ProductID" w:val="la Secretar￭a"/>
        </w:smartTagPr>
        <w:r w:rsidRPr="007B1745">
          <w:rPr>
            <w:rFonts w:asciiTheme="minorHAnsi" w:hAnsiTheme="minorHAnsi" w:cs="Arial"/>
            <w:sz w:val="22"/>
            <w:szCs w:val="22"/>
          </w:rPr>
          <w:t>la Secretaría</w:t>
        </w:r>
      </w:smartTag>
      <w:r w:rsidR="00E26B5B" w:rsidRPr="007B1745">
        <w:rPr>
          <w:rFonts w:asciiTheme="minorHAnsi" w:hAnsiTheme="minorHAnsi" w:cs="Arial"/>
          <w:sz w:val="22"/>
          <w:szCs w:val="22"/>
        </w:rPr>
        <w:t xml:space="preserve"> son:</w:t>
      </w:r>
    </w:p>
    <w:p w:rsidR="00C04260" w:rsidRPr="007B1745" w:rsidRDefault="00C04260" w:rsidP="00DD535E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</w:p>
    <w:p w:rsidR="00E26B5B" w:rsidRPr="007B1745" w:rsidRDefault="00C04260" w:rsidP="00C04260">
      <w:pPr>
        <w:pStyle w:val="Textosinformato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Dar fe</w:t>
      </w:r>
      <w:r w:rsidR="00E26B5B" w:rsidRPr="007B1745">
        <w:rPr>
          <w:rFonts w:asciiTheme="minorHAnsi" w:hAnsiTheme="minorHAnsi" w:cs="Arial"/>
          <w:sz w:val="22"/>
          <w:szCs w:val="22"/>
        </w:rPr>
        <w:t xml:space="preserve"> </w:t>
      </w:r>
      <w:r w:rsidRPr="007B1745">
        <w:rPr>
          <w:rFonts w:asciiTheme="minorHAnsi" w:hAnsiTheme="minorHAnsi" w:cs="Arial"/>
          <w:sz w:val="22"/>
          <w:szCs w:val="22"/>
        </w:rPr>
        <w:t>de los asuntos relacionados con las sesiones</w:t>
      </w:r>
      <w:r w:rsidR="00E26B5B" w:rsidRPr="007B1745">
        <w:rPr>
          <w:rFonts w:asciiTheme="minorHAnsi" w:hAnsiTheme="minorHAnsi" w:cs="Arial"/>
          <w:sz w:val="22"/>
          <w:szCs w:val="22"/>
        </w:rPr>
        <w:t xml:space="preserve"> plenarias del Consejo; </w:t>
      </w:r>
    </w:p>
    <w:p w:rsidR="00C04260" w:rsidRPr="007B1745" w:rsidRDefault="00C04260" w:rsidP="00DD535E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</w:p>
    <w:p w:rsidR="00E26B5B" w:rsidRPr="007B1745" w:rsidRDefault="00E26B5B" w:rsidP="00C04260">
      <w:pPr>
        <w:pStyle w:val="Textosinformato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Suplir a</w:t>
      </w:r>
      <w:r w:rsidR="00C04260" w:rsidRPr="007B1745">
        <w:rPr>
          <w:rFonts w:asciiTheme="minorHAnsi" w:hAnsiTheme="minorHAnsi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7B1745">
          <w:rPr>
            <w:rFonts w:asciiTheme="minorHAnsi" w:hAnsiTheme="minorHAnsi" w:cs="Arial"/>
            <w:sz w:val="22"/>
            <w:szCs w:val="22"/>
          </w:rPr>
          <w:t>l</w:t>
        </w:r>
        <w:r w:rsidR="00C04260" w:rsidRPr="007B1745">
          <w:rPr>
            <w:rFonts w:asciiTheme="minorHAnsi" w:hAnsiTheme="minorHAnsi" w:cs="Arial"/>
            <w:sz w:val="22"/>
            <w:szCs w:val="22"/>
          </w:rPr>
          <w:t>a Presidencia</w:t>
        </w:r>
      </w:smartTag>
      <w:r w:rsidR="00C04260" w:rsidRPr="007B1745">
        <w:rPr>
          <w:rFonts w:asciiTheme="minorHAnsi" w:hAnsiTheme="minorHAnsi" w:cs="Arial"/>
          <w:sz w:val="22"/>
          <w:szCs w:val="22"/>
        </w:rPr>
        <w:t xml:space="preserve"> del Consejo en ausencia</w:t>
      </w:r>
      <w:r w:rsidRPr="007B1745">
        <w:rPr>
          <w:rFonts w:asciiTheme="minorHAnsi" w:hAnsiTheme="minorHAnsi" w:cs="Arial"/>
          <w:sz w:val="22"/>
          <w:szCs w:val="22"/>
        </w:rPr>
        <w:t xml:space="preserve"> no mayor de </w:t>
      </w:r>
      <w:r w:rsidR="00C04260" w:rsidRPr="007B1745">
        <w:rPr>
          <w:rFonts w:asciiTheme="minorHAnsi" w:hAnsiTheme="minorHAnsi" w:cs="Arial"/>
          <w:sz w:val="22"/>
          <w:szCs w:val="22"/>
        </w:rPr>
        <w:t xml:space="preserve">tres meses, agotado este plazo </w:t>
      </w:r>
      <w:smartTag w:uri="urn:schemas-microsoft-com:office:smarttags" w:element="PersonName">
        <w:smartTagPr>
          <w:attr w:name="ProductID" w:val="la Secretar￭a"/>
        </w:smartTagPr>
        <w:r w:rsidR="00C04260" w:rsidRPr="007B1745">
          <w:rPr>
            <w:rFonts w:asciiTheme="minorHAnsi" w:hAnsiTheme="minorHAnsi" w:cs="Arial"/>
            <w:sz w:val="22"/>
            <w:szCs w:val="22"/>
          </w:rPr>
          <w:t>la Secretaría</w:t>
        </w:r>
      </w:smartTag>
      <w:r w:rsidRPr="007B1745">
        <w:rPr>
          <w:rFonts w:asciiTheme="minorHAnsi" w:hAnsiTheme="minorHAnsi" w:cs="Arial"/>
          <w:sz w:val="22"/>
          <w:szCs w:val="22"/>
        </w:rPr>
        <w:t xml:space="preserve"> informará la situación al Consejo para que éste proceda a elegir nuevo(a) presidente (a);</w:t>
      </w:r>
    </w:p>
    <w:p w:rsidR="00C04260" w:rsidRPr="007B1745" w:rsidRDefault="00C04260" w:rsidP="00DD535E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</w:p>
    <w:p w:rsidR="00C04260" w:rsidRPr="007B1745" w:rsidRDefault="00C04260" w:rsidP="00C04260">
      <w:pPr>
        <w:pStyle w:val="Textosinformato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 xml:space="preserve">Suplir a </w:t>
      </w:r>
      <w:smartTag w:uri="urn:schemas-microsoft-com:office:smarttags" w:element="PersonName">
        <w:smartTagPr>
          <w:attr w:name="ProductID" w:val="la Presidencia"/>
        </w:smartTagPr>
        <w:r w:rsidRPr="007B1745">
          <w:rPr>
            <w:rFonts w:asciiTheme="minorHAnsi" w:hAnsiTheme="minorHAnsi" w:cs="Arial"/>
            <w:sz w:val="22"/>
            <w:szCs w:val="22"/>
          </w:rPr>
          <w:t>la Presidencia</w:t>
        </w:r>
      </w:smartTag>
      <w:r w:rsidR="00E26B5B" w:rsidRPr="007B1745">
        <w:rPr>
          <w:rFonts w:asciiTheme="minorHAnsi" w:hAnsiTheme="minorHAnsi" w:cs="Arial"/>
          <w:sz w:val="22"/>
          <w:szCs w:val="22"/>
        </w:rPr>
        <w:t xml:space="preserve"> en las reuniones plenarias del Consejo, cuando este se ausente de la mesa o tome parte del debate;</w:t>
      </w:r>
    </w:p>
    <w:p w:rsidR="00C04260" w:rsidRPr="007B1745" w:rsidRDefault="00C04260" w:rsidP="00C04260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</w:p>
    <w:p w:rsidR="00E26B5B" w:rsidRPr="007B1745" w:rsidRDefault="00C04260" w:rsidP="00C04260">
      <w:pPr>
        <w:pStyle w:val="Textosinformato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 xml:space="preserve">Firmar junto con </w:t>
      </w:r>
      <w:smartTag w:uri="urn:schemas-microsoft-com:office:smarttags" w:element="PersonName">
        <w:smartTagPr>
          <w:attr w:name="ProductID" w:val="la Presidencia"/>
        </w:smartTagPr>
        <w:r w:rsidRPr="007B1745">
          <w:rPr>
            <w:rFonts w:asciiTheme="minorHAnsi" w:hAnsiTheme="minorHAnsi" w:cs="Arial"/>
            <w:sz w:val="22"/>
            <w:szCs w:val="22"/>
          </w:rPr>
          <w:t>la Presidencia</w:t>
        </w:r>
      </w:smartTag>
      <w:r w:rsidR="00E26B5B" w:rsidRPr="007B1745">
        <w:rPr>
          <w:rFonts w:asciiTheme="minorHAnsi" w:hAnsiTheme="minorHAnsi" w:cs="Arial"/>
          <w:sz w:val="22"/>
          <w:szCs w:val="22"/>
        </w:rPr>
        <w:t xml:space="preserve"> los acuerdos del Consejo;</w:t>
      </w:r>
    </w:p>
    <w:p w:rsidR="00C04260" w:rsidRPr="007B1745" w:rsidRDefault="00C04260" w:rsidP="00DD535E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</w:p>
    <w:p w:rsidR="00E26B5B" w:rsidRPr="007B1745" w:rsidRDefault="00E26B5B" w:rsidP="00C04260">
      <w:pPr>
        <w:pStyle w:val="Textosinformato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Llevar el registro de oradores;</w:t>
      </w:r>
    </w:p>
    <w:p w:rsidR="00C04260" w:rsidRPr="007B1745" w:rsidRDefault="00C04260" w:rsidP="00DD535E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</w:p>
    <w:p w:rsidR="00E26B5B" w:rsidRPr="007B1745" w:rsidRDefault="00E26B5B" w:rsidP="00C04260">
      <w:pPr>
        <w:pStyle w:val="Textosinformato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Llevar el registro de las resoluciones del Consejo;</w:t>
      </w:r>
    </w:p>
    <w:p w:rsidR="00C04260" w:rsidRPr="007B1745" w:rsidRDefault="00C04260" w:rsidP="00DD535E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</w:p>
    <w:p w:rsidR="00E26B5B" w:rsidRPr="007B1745" w:rsidRDefault="00E26B5B" w:rsidP="00C04260">
      <w:pPr>
        <w:pStyle w:val="Textosinformato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Leer si así lo determina la plenaria, las</w:t>
      </w:r>
      <w:r w:rsidR="00770A8A" w:rsidRPr="007B1745">
        <w:rPr>
          <w:rFonts w:asciiTheme="minorHAnsi" w:hAnsiTheme="minorHAnsi" w:cs="Arial"/>
          <w:sz w:val="22"/>
          <w:szCs w:val="22"/>
        </w:rPr>
        <w:t xml:space="preserve"> actas anteriores del C</w:t>
      </w:r>
      <w:r w:rsidR="00C04260" w:rsidRPr="007B1745">
        <w:rPr>
          <w:rFonts w:asciiTheme="minorHAnsi" w:hAnsiTheme="minorHAnsi" w:cs="Arial"/>
          <w:sz w:val="22"/>
          <w:szCs w:val="22"/>
        </w:rPr>
        <w:t xml:space="preserve">onsejo; </w:t>
      </w:r>
    </w:p>
    <w:p w:rsidR="00C04260" w:rsidRPr="007B1745" w:rsidRDefault="00C04260" w:rsidP="00DD535E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</w:p>
    <w:p w:rsidR="00E26B5B" w:rsidRPr="007B1745" w:rsidRDefault="00E26B5B" w:rsidP="00C04260">
      <w:pPr>
        <w:pStyle w:val="Textosinformato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Llevar la votación de las sesiones plenarias del Consejo</w:t>
      </w:r>
      <w:r w:rsidR="00C04260" w:rsidRPr="007B1745">
        <w:rPr>
          <w:rFonts w:asciiTheme="minorHAnsi" w:hAnsiTheme="minorHAnsi" w:cs="Arial"/>
          <w:sz w:val="22"/>
          <w:szCs w:val="22"/>
        </w:rPr>
        <w:t xml:space="preserve"> </w:t>
      </w:r>
      <w:r w:rsidRPr="007B1745">
        <w:rPr>
          <w:rFonts w:asciiTheme="minorHAnsi" w:hAnsiTheme="minorHAnsi" w:cs="Arial"/>
          <w:sz w:val="22"/>
          <w:szCs w:val="22"/>
        </w:rPr>
        <w:t>con auxilio de los miembros del Consejo que se designen para tal efecto.</w:t>
      </w:r>
    </w:p>
    <w:p w:rsidR="00C04260" w:rsidRPr="007B1745" w:rsidRDefault="00C04260" w:rsidP="00DD535E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</w:p>
    <w:p w:rsidR="00E26B5B" w:rsidRPr="007B1745" w:rsidRDefault="00E26B5B" w:rsidP="00DD535E">
      <w:pPr>
        <w:pStyle w:val="Textosinformato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Redactar las actas de las sesiones del Pleno,</w:t>
      </w:r>
      <w:r w:rsidR="00C04260" w:rsidRPr="007B1745">
        <w:rPr>
          <w:rFonts w:asciiTheme="minorHAnsi" w:hAnsiTheme="minorHAnsi" w:cs="Arial"/>
          <w:sz w:val="22"/>
          <w:szCs w:val="22"/>
        </w:rPr>
        <w:t xml:space="preserve"> y presentarlas </w:t>
      </w:r>
      <w:r w:rsidR="00CF606A" w:rsidRPr="007B1745">
        <w:rPr>
          <w:rFonts w:asciiTheme="minorHAnsi" w:hAnsiTheme="minorHAnsi" w:cs="Arial"/>
          <w:sz w:val="22"/>
          <w:szCs w:val="22"/>
        </w:rPr>
        <w:t xml:space="preserve">a </w:t>
      </w:r>
      <w:smartTag w:uri="urn:schemas-microsoft-com:office:smarttags" w:element="PersonName">
        <w:smartTagPr>
          <w:attr w:name="ProductID" w:val="la Presidencia"/>
        </w:smartTagPr>
        <w:r w:rsidR="00C04260" w:rsidRPr="007B1745">
          <w:rPr>
            <w:rFonts w:asciiTheme="minorHAnsi" w:hAnsiTheme="minorHAnsi" w:cs="Arial"/>
            <w:sz w:val="22"/>
            <w:szCs w:val="22"/>
          </w:rPr>
          <w:t>l</w:t>
        </w:r>
        <w:r w:rsidR="00CF606A" w:rsidRPr="007B1745">
          <w:rPr>
            <w:rFonts w:asciiTheme="minorHAnsi" w:hAnsiTheme="minorHAnsi" w:cs="Arial"/>
            <w:sz w:val="22"/>
            <w:szCs w:val="22"/>
          </w:rPr>
          <w:t>a</w:t>
        </w:r>
        <w:r w:rsidR="00C04260" w:rsidRPr="007B1745">
          <w:rPr>
            <w:rFonts w:asciiTheme="minorHAnsi" w:hAnsiTheme="minorHAnsi" w:cs="Arial"/>
            <w:sz w:val="22"/>
            <w:szCs w:val="22"/>
          </w:rPr>
          <w:t xml:space="preserve"> Presidencia</w:t>
        </w:r>
      </w:smartTag>
      <w:r w:rsidRPr="007B1745">
        <w:rPr>
          <w:rFonts w:asciiTheme="minorHAnsi" w:hAnsiTheme="minorHAnsi" w:cs="Arial"/>
          <w:sz w:val="22"/>
          <w:szCs w:val="22"/>
        </w:rPr>
        <w:t xml:space="preserve"> </w:t>
      </w:r>
      <w:r w:rsidR="00C04260" w:rsidRPr="007B1745">
        <w:rPr>
          <w:rFonts w:asciiTheme="minorHAnsi" w:hAnsiTheme="minorHAnsi" w:cs="Arial"/>
          <w:sz w:val="22"/>
          <w:szCs w:val="22"/>
        </w:rPr>
        <w:t xml:space="preserve">del </w:t>
      </w:r>
      <w:r w:rsidR="00770A8A" w:rsidRPr="007B1745">
        <w:rPr>
          <w:rFonts w:asciiTheme="minorHAnsi" w:hAnsiTheme="minorHAnsi" w:cs="Arial"/>
          <w:sz w:val="22"/>
          <w:szCs w:val="22"/>
        </w:rPr>
        <w:t>Consejo</w:t>
      </w:r>
      <w:r w:rsidR="00C04260" w:rsidRPr="007B1745">
        <w:rPr>
          <w:rFonts w:asciiTheme="minorHAnsi" w:hAnsiTheme="minorHAnsi" w:cs="Arial"/>
          <w:sz w:val="22"/>
          <w:szCs w:val="22"/>
        </w:rPr>
        <w:t>,</w:t>
      </w:r>
      <w:r w:rsidRPr="007B1745">
        <w:rPr>
          <w:rFonts w:asciiTheme="minorHAnsi" w:hAnsiTheme="minorHAnsi" w:cs="Arial"/>
          <w:sz w:val="22"/>
          <w:szCs w:val="22"/>
        </w:rPr>
        <w:t xml:space="preserve"> en el plazo perentorio de siet</w:t>
      </w:r>
      <w:r w:rsidR="00C04260" w:rsidRPr="007B1745">
        <w:rPr>
          <w:rFonts w:asciiTheme="minorHAnsi" w:hAnsiTheme="minorHAnsi" w:cs="Arial"/>
          <w:sz w:val="22"/>
          <w:szCs w:val="22"/>
        </w:rPr>
        <w:t xml:space="preserve">e días. Firmarlas junto con </w:t>
      </w:r>
      <w:smartTag w:uri="urn:schemas-microsoft-com:office:smarttags" w:element="PersonName">
        <w:smartTagPr>
          <w:attr w:name="ProductID" w:val="la Presidencia"/>
        </w:smartTagPr>
        <w:r w:rsidR="00C04260" w:rsidRPr="007B1745">
          <w:rPr>
            <w:rFonts w:asciiTheme="minorHAnsi" w:hAnsiTheme="minorHAnsi" w:cs="Arial"/>
            <w:sz w:val="22"/>
            <w:szCs w:val="22"/>
          </w:rPr>
          <w:t>la Presidencia</w:t>
        </w:r>
      </w:smartTag>
      <w:r w:rsidR="00C04260" w:rsidRPr="007B1745">
        <w:rPr>
          <w:rFonts w:asciiTheme="minorHAnsi" w:hAnsiTheme="minorHAnsi" w:cs="Arial"/>
          <w:sz w:val="22"/>
          <w:szCs w:val="22"/>
        </w:rPr>
        <w:t xml:space="preserve"> del Consejo</w:t>
      </w:r>
      <w:r w:rsidRPr="007B1745">
        <w:rPr>
          <w:rFonts w:asciiTheme="minorHAnsi" w:hAnsiTheme="minorHAnsi" w:cs="Arial"/>
          <w:sz w:val="22"/>
          <w:szCs w:val="22"/>
        </w:rPr>
        <w:t>;</w:t>
      </w:r>
    </w:p>
    <w:p w:rsidR="00AD3E97" w:rsidRPr="007B1745" w:rsidRDefault="00AD3E97" w:rsidP="00AD3E9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:rsidR="00AD3E97" w:rsidRPr="007B1745" w:rsidRDefault="0094059E" w:rsidP="00AD3E9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B1745">
        <w:rPr>
          <w:rFonts w:asciiTheme="minorHAnsi" w:hAnsiTheme="minorHAnsi" w:cs="Arial"/>
          <w:b/>
          <w:sz w:val="22"/>
          <w:szCs w:val="22"/>
        </w:rPr>
        <w:t>Artículo 15</w:t>
      </w:r>
      <w:r w:rsidR="00AD3E97" w:rsidRPr="007B1745">
        <w:rPr>
          <w:rFonts w:asciiTheme="minorHAnsi" w:hAnsiTheme="minorHAnsi" w:cs="Arial"/>
          <w:b/>
          <w:sz w:val="22"/>
          <w:szCs w:val="22"/>
        </w:rPr>
        <w:t>.</w:t>
      </w:r>
    </w:p>
    <w:p w:rsidR="00AD3E97" w:rsidRPr="007B1745" w:rsidRDefault="005F063D" w:rsidP="00AD3E9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B1745">
        <w:rPr>
          <w:rFonts w:asciiTheme="minorHAnsi" w:hAnsiTheme="minorHAnsi" w:cs="Arial"/>
          <w:sz w:val="22"/>
          <w:szCs w:val="22"/>
        </w:rPr>
        <w:t xml:space="preserve">Corresponde al </w:t>
      </w:r>
      <w:r w:rsidR="0094059E" w:rsidRPr="007B1745">
        <w:rPr>
          <w:rFonts w:asciiTheme="minorHAnsi" w:hAnsiTheme="minorHAnsi" w:cs="Arial"/>
          <w:sz w:val="22"/>
          <w:szCs w:val="22"/>
        </w:rPr>
        <w:t xml:space="preserve">Tesorero y </w:t>
      </w:r>
      <w:r w:rsidRPr="007B1745">
        <w:rPr>
          <w:rFonts w:asciiTheme="minorHAnsi" w:hAnsiTheme="minorHAnsi" w:cs="Arial"/>
          <w:sz w:val="22"/>
          <w:szCs w:val="22"/>
        </w:rPr>
        <w:t>Vocal o Vocales</w:t>
      </w:r>
      <w:r w:rsidR="00C17753" w:rsidRPr="007B1745">
        <w:rPr>
          <w:rFonts w:asciiTheme="minorHAnsi" w:hAnsiTheme="minorHAnsi" w:cs="Arial"/>
          <w:sz w:val="22"/>
          <w:szCs w:val="22"/>
        </w:rPr>
        <w:t>:</w:t>
      </w:r>
    </w:p>
    <w:p w:rsidR="00AD3E97" w:rsidRPr="007B1745" w:rsidRDefault="00AD3E97" w:rsidP="00AD3E9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425099" w:rsidRPr="007B1745" w:rsidRDefault="00425099" w:rsidP="00AD3E97">
      <w:pPr>
        <w:numPr>
          <w:ilvl w:val="0"/>
          <w:numId w:val="2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Asistir puntualmente a las sesiones plenarias y atender las responsabilidades de las comisiones que se les encomienden;</w:t>
      </w:r>
    </w:p>
    <w:p w:rsidR="00AD3E97" w:rsidRPr="007B1745" w:rsidRDefault="00AD3E97" w:rsidP="00AD3E97">
      <w:pPr>
        <w:numPr>
          <w:ilvl w:val="0"/>
          <w:numId w:val="2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Participar, realizar propuestas y manifestarse con absoluta libertad, sobre los asuntos que se traten en las sesiones del pleno;</w:t>
      </w:r>
    </w:p>
    <w:p w:rsidR="00AD3E97" w:rsidRPr="007B1745" w:rsidRDefault="00AD3E97" w:rsidP="00AD3E97">
      <w:pPr>
        <w:numPr>
          <w:ilvl w:val="0"/>
          <w:numId w:val="2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Ejercer su derecho a voz y voto en las sesiones del pleno;</w:t>
      </w:r>
    </w:p>
    <w:p w:rsidR="00AD3E97" w:rsidRPr="007B1745" w:rsidRDefault="00AD3E97" w:rsidP="00AD3E97">
      <w:pPr>
        <w:numPr>
          <w:ilvl w:val="0"/>
          <w:numId w:val="2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Presentar, de ser el caso, votos particulares sobre un acuerdo o resolución que se</w:t>
      </w:r>
      <w:r w:rsidR="00CF606A" w:rsidRPr="007B1745">
        <w:rPr>
          <w:rFonts w:asciiTheme="minorHAnsi" w:hAnsiTheme="minorHAnsi" w:cs="Arial"/>
          <w:sz w:val="22"/>
          <w:szCs w:val="22"/>
        </w:rPr>
        <w:t xml:space="preserve"> someta a la consideración del pleno</w:t>
      </w:r>
      <w:r w:rsidRPr="007B1745">
        <w:rPr>
          <w:rFonts w:asciiTheme="minorHAnsi" w:hAnsiTheme="minorHAnsi" w:cs="Arial"/>
          <w:sz w:val="22"/>
          <w:szCs w:val="22"/>
        </w:rPr>
        <w:t>;</w:t>
      </w:r>
    </w:p>
    <w:p w:rsidR="00AD3E97" w:rsidRPr="007B1745" w:rsidRDefault="00AD3E97" w:rsidP="00AD3E97">
      <w:pPr>
        <w:numPr>
          <w:ilvl w:val="0"/>
          <w:numId w:val="2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 xml:space="preserve">Conocer y participar en la valoración de las actividades que </w:t>
      </w:r>
      <w:r w:rsidR="00E94269" w:rsidRPr="007B1745">
        <w:rPr>
          <w:rFonts w:asciiTheme="minorHAnsi" w:hAnsiTheme="minorHAnsi" w:cs="Arial"/>
          <w:sz w:val="22"/>
          <w:szCs w:val="22"/>
        </w:rPr>
        <w:t>se desarrolle</w:t>
      </w:r>
      <w:r w:rsidRPr="007B1745">
        <w:rPr>
          <w:rFonts w:asciiTheme="minorHAnsi" w:hAnsiTheme="minorHAnsi" w:cs="Arial"/>
          <w:sz w:val="22"/>
          <w:szCs w:val="22"/>
        </w:rPr>
        <w:t xml:space="preserve">n </w:t>
      </w:r>
      <w:r w:rsidR="00E94269" w:rsidRPr="007B1745">
        <w:rPr>
          <w:rFonts w:asciiTheme="minorHAnsi" w:hAnsiTheme="minorHAnsi" w:cs="Arial"/>
          <w:sz w:val="22"/>
          <w:szCs w:val="22"/>
        </w:rPr>
        <w:t>en Codise</w:t>
      </w:r>
      <w:r w:rsidRPr="007B1745">
        <w:rPr>
          <w:rFonts w:asciiTheme="minorHAnsi" w:hAnsiTheme="minorHAnsi" w:cs="Arial"/>
          <w:sz w:val="22"/>
          <w:szCs w:val="22"/>
        </w:rPr>
        <w:t>, a través de los instrumentos previstos en los Estatutos y en este Reglamento;</w:t>
      </w:r>
    </w:p>
    <w:p w:rsidR="00AD3E97" w:rsidRPr="007B1745" w:rsidRDefault="00AD3E97" w:rsidP="00AD3E97">
      <w:pPr>
        <w:numPr>
          <w:ilvl w:val="0"/>
          <w:numId w:val="2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Las demás que les confieran los Estatutos y el presente Reglamento.</w:t>
      </w:r>
    </w:p>
    <w:p w:rsidR="00AD3E97" w:rsidRPr="007B1745" w:rsidRDefault="00AD3E97" w:rsidP="00AD3E9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17753" w:rsidRPr="007B1745" w:rsidRDefault="00C17753" w:rsidP="00C1775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B1745">
        <w:rPr>
          <w:rFonts w:asciiTheme="minorHAnsi" w:hAnsiTheme="minorHAnsi" w:cs="Arial"/>
          <w:b/>
          <w:sz w:val="22"/>
          <w:szCs w:val="22"/>
        </w:rPr>
        <w:t>Artículo 16.</w:t>
      </w:r>
    </w:p>
    <w:p w:rsidR="00C17753" w:rsidRPr="007B1745" w:rsidRDefault="00C17753" w:rsidP="00C1775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B1745">
        <w:rPr>
          <w:rFonts w:asciiTheme="minorHAnsi" w:hAnsiTheme="minorHAnsi" w:cs="Arial"/>
          <w:sz w:val="22"/>
          <w:szCs w:val="22"/>
        </w:rPr>
        <w:t>Corresponde a los Comités, Comisiones o Asociados invitados a las sesiones del Consejo:</w:t>
      </w:r>
    </w:p>
    <w:p w:rsidR="00C17753" w:rsidRPr="007B1745" w:rsidRDefault="00C17753" w:rsidP="00C1775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C17753" w:rsidRPr="007B1745" w:rsidRDefault="00C17753" w:rsidP="00C17753">
      <w:pPr>
        <w:numPr>
          <w:ilvl w:val="0"/>
          <w:numId w:val="41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Asistir puntualmente a las sesiones plenarias;</w:t>
      </w:r>
    </w:p>
    <w:p w:rsidR="00C17753" w:rsidRPr="007B1745" w:rsidRDefault="00C17753" w:rsidP="00C17753">
      <w:pPr>
        <w:numPr>
          <w:ilvl w:val="0"/>
          <w:numId w:val="41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Participar, realizar propuestas y manifestarse con absoluta libertad, sobre los asuntos que se traten en las sesiones del pleno;</w:t>
      </w:r>
    </w:p>
    <w:p w:rsidR="00C17753" w:rsidRPr="007B1745" w:rsidRDefault="00C17753" w:rsidP="00C17753">
      <w:pPr>
        <w:numPr>
          <w:ilvl w:val="0"/>
          <w:numId w:val="41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Ejercer su derecho a voz en las sesiones del pleno;</w:t>
      </w:r>
    </w:p>
    <w:p w:rsidR="00C17753" w:rsidRPr="007B1745" w:rsidRDefault="00C17753" w:rsidP="00C17753">
      <w:pPr>
        <w:numPr>
          <w:ilvl w:val="0"/>
          <w:numId w:val="41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Las demás que les confieran los Estatutos y el presente Reglamento.</w:t>
      </w:r>
    </w:p>
    <w:p w:rsidR="00C17753" w:rsidRPr="007B1745" w:rsidRDefault="00C17753" w:rsidP="00AD3E9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C17753" w:rsidRPr="007B1745" w:rsidRDefault="00C17753" w:rsidP="00AD3E9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AD3E97" w:rsidRPr="007B1745" w:rsidRDefault="00CF606A" w:rsidP="00AD3E9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7B1745">
        <w:rPr>
          <w:rFonts w:asciiTheme="minorHAnsi" w:hAnsiTheme="minorHAnsi" w:cs="Arial"/>
          <w:b/>
          <w:sz w:val="22"/>
          <w:szCs w:val="22"/>
        </w:rPr>
        <w:t xml:space="preserve">Artículo </w:t>
      </w:r>
      <w:r w:rsidR="00DA2501" w:rsidRPr="007B1745">
        <w:rPr>
          <w:rFonts w:asciiTheme="minorHAnsi" w:hAnsiTheme="minorHAnsi" w:cs="Arial"/>
          <w:b/>
          <w:sz w:val="22"/>
          <w:szCs w:val="22"/>
        </w:rPr>
        <w:t>17</w:t>
      </w:r>
      <w:r w:rsidR="00AD3E97" w:rsidRPr="007B1745">
        <w:rPr>
          <w:rFonts w:asciiTheme="minorHAnsi" w:hAnsiTheme="minorHAnsi" w:cs="Arial"/>
          <w:b/>
          <w:sz w:val="22"/>
          <w:szCs w:val="22"/>
        </w:rPr>
        <w:t>.</w:t>
      </w:r>
    </w:p>
    <w:p w:rsidR="00A879BB" w:rsidRPr="007B1745" w:rsidRDefault="00A879BB" w:rsidP="00A879BB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  <w:lang w:val="es-ES"/>
        </w:rPr>
        <w:t>Cuando algún integrante de</w:t>
      </w:r>
      <w:r w:rsidR="00ED4CC5" w:rsidRPr="007B1745">
        <w:rPr>
          <w:rFonts w:asciiTheme="minorHAnsi" w:hAnsiTheme="minorHAnsi" w:cs="Arial"/>
          <w:sz w:val="22"/>
          <w:szCs w:val="22"/>
          <w:lang w:val="es-ES"/>
        </w:rPr>
        <w:t>l Consejo</w:t>
      </w:r>
      <w:r w:rsidRPr="007B1745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7B1745">
        <w:rPr>
          <w:rFonts w:asciiTheme="minorHAnsi" w:hAnsiTheme="minorHAnsi" w:cs="Arial"/>
          <w:sz w:val="22"/>
          <w:szCs w:val="22"/>
        </w:rPr>
        <w:t xml:space="preserve">se ausente o deje de atender sus obligaciones por más de </w:t>
      </w:r>
      <w:r w:rsidR="00ED4CC5" w:rsidRPr="007B1745">
        <w:rPr>
          <w:rFonts w:asciiTheme="minorHAnsi" w:hAnsiTheme="minorHAnsi" w:cs="Arial"/>
          <w:sz w:val="22"/>
          <w:szCs w:val="22"/>
        </w:rPr>
        <w:t>un mes; se</w:t>
      </w:r>
      <w:r w:rsidRPr="007B1745">
        <w:rPr>
          <w:rFonts w:asciiTheme="minorHAnsi" w:hAnsiTheme="minorHAnsi" w:cs="Arial"/>
          <w:sz w:val="22"/>
          <w:szCs w:val="22"/>
        </w:rPr>
        <w:t xml:space="preserve"> informará de ello al Pleno </w:t>
      </w:r>
      <w:r w:rsidR="00ED4CC5" w:rsidRPr="007B1745">
        <w:rPr>
          <w:rFonts w:asciiTheme="minorHAnsi" w:hAnsiTheme="minorHAnsi" w:cs="Arial"/>
          <w:sz w:val="22"/>
          <w:szCs w:val="22"/>
        </w:rPr>
        <w:t xml:space="preserve">de la Asamblea </w:t>
      </w:r>
      <w:r w:rsidRPr="007B1745">
        <w:rPr>
          <w:rFonts w:asciiTheme="minorHAnsi" w:hAnsiTheme="minorHAnsi" w:cs="Arial"/>
          <w:sz w:val="22"/>
          <w:szCs w:val="22"/>
        </w:rPr>
        <w:t>para que éste proceda a nombrar a un sustituto.</w:t>
      </w:r>
    </w:p>
    <w:p w:rsidR="00A879BB" w:rsidRPr="007B1745" w:rsidRDefault="00A879BB" w:rsidP="00AD3E9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A879BB" w:rsidRPr="007B1745" w:rsidRDefault="00A879BB" w:rsidP="00AD3E9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  <w:r w:rsidRPr="007B1745">
        <w:rPr>
          <w:rFonts w:asciiTheme="minorHAnsi" w:hAnsiTheme="minorHAnsi" w:cs="Arial"/>
          <w:sz w:val="22"/>
          <w:szCs w:val="22"/>
        </w:rPr>
        <w:t xml:space="preserve">Los consejeros que no asistan injustificadamente a </w:t>
      </w:r>
      <w:r w:rsidR="004A465E" w:rsidRPr="007B1745">
        <w:rPr>
          <w:rFonts w:asciiTheme="minorHAnsi" w:hAnsiTheme="minorHAnsi" w:cs="Arial"/>
          <w:sz w:val="22"/>
          <w:szCs w:val="22"/>
        </w:rPr>
        <w:t>dos</w:t>
      </w:r>
      <w:r w:rsidRPr="007B1745">
        <w:rPr>
          <w:rFonts w:asciiTheme="minorHAnsi" w:hAnsiTheme="minorHAnsi" w:cs="Arial"/>
          <w:sz w:val="22"/>
          <w:szCs w:val="22"/>
        </w:rPr>
        <w:t xml:space="preserve"> reuniones consecutivas del </w:t>
      </w:r>
      <w:r w:rsidR="00DD535E" w:rsidRPr="007B1745">
        <w:rPr>
          <w:rFonts w:asciiTheme="minorHAnsi" w:hAnsiTheme="minorHAnsi" w:cs="Arial"/>
          <w:sz w:val="22"/>
          <w:szCs w:val="22"/>
        </w:rPr>
        <w:t>pleno</w:t>
      </w:r>
      <w:r w:rsidRPr="007B1745">
        <w:rPr>
          <w:rFonts w:asciiTheme="minorHAnsi" w:hAnsiTheme="minorHAnsi" w:cs="Arial"/>
          <w:sz w:val="22"/>
          <w:szCs w:val="22"/>
        </w:rPr>
        <w:t xml:space="preserve">, serán </w:t>
      </w:r>
      <w:r w:rsidR="00DD535E" w:rsidRPr="007B1745">
        <w:rPr>
          <w:rFonts w:asciiTheme="minorHAnsi" w:hAnsiTheme="minorHAnsi" w:cs="Arial"/>
          <w:sz w:val="22"/>
          <w:szCs w:val="22"/>
        </w:rPr>
        <w:t>dados de baja en forma definitiva del Consejo.</w:t>
      </w:r>
      <w:r w:rsidRPr="007B1745">
        <w:rPr>
          <w:rFonts w:asciiTheme="minorHAnsi" w:hAnsiTheme="minorHAnsi" w:cs="Arial"/>
          <w:sz w:val="22"/>
          <w:szCs w:val="22"/>
        </w:rPr>
        <w:t xml:space="preserve"> </w:t>
      </w:r>
    </w:p>
    <w:p w:rsidR="00A879BB" w:rsidRPr="007B1745" w:rsidRDefault="00A879BB" w:rsidP="00AD3E9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A879BB" w:rsidRPr="007B1745" w:rsidRDefault="00F545BC" w:rsidP="00AD3E9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7B1745">
        <w:rPr>
          <w:rFonts w:asciiTheme="minorHAnsi" w:hAnsiTheme="minorHAnsi" w:cs="Arial"/>
          <w:b/>
          <w:sz w:val="22"/>
          <w:szCs w:val="22"/>
        </w:rPr>
        <w:t>Artículo 18</w:t>
      </w:r>
      <w:r w:rsidR="00A879BB" w:rsidRPr="007B1745">
        <w:rPr>
          <w:rFonts w:asciiTheme="minorHAnsi" w:hAnsiTheme="minorHAnsi" w:cs="Arial"/>
          <w:b/>
          <w:sz w:val="22"/>
          <w:szCs w:val="22"/>
        </w:rPr>
        <w:t>.</w:t>
      </w:r>
    </w:p>
    <w:p w:rsidR="00AD3E97" w:rsidRPr="007B1745" w:rsidRDefault="00AD3E97" w:rsidP="00AD3E9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Para el</w:t>
      </w:r>
      <w:r w:rsidRPr="007B174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B1745">
        <w:rPr>
          <w:rFonts w:asciiTheme="minorHAnsi" w:hAnsiTheme="minorHAnsi" w:cs="Arial"/>
          <w:sz w:val="22"/>
          <w:szCs w:val="22"/>
        </w:rPr>
        <w:t xml:space="preserve">desarrollo de las sesiones, </w:t>
      </w:r>
      <w:r w:rsidR="000A6F70" w:rsidRPr="007B1745">
        <w:rPr>
          <w:rFonts w:asciiTheme="minorHAnsi" w:hAnsiTheme="minorHAnsi" w:cs="Arial"/>
          <w:sz w:val="22"/>
          <w:szCs w:val="22"/>
        </w:rPr>
        <w:t>se</w:t>
      </w:r>
      <w:r w:rsidRPr="007B1745">
        <w:rPr>
          <w:rFonts w:asciiTheme="minorHAnsi" w:hAnsiTheme="minorHAnsi" w:cs="Arial"/>
          <w:sz w:val="22"/>
          <w:szCs w:val="22"/>
        </w:rPr>
        <w:t xml:space="preserve"> atenderá a las reglas siguientes:</w:t>
      </w:r>
    </w:p>
    <w:p w:rsidR="00AD3E97" w:rsidRPr="007B1745" w:rsidRDefault="00AD3E97" w:rsidP="00AD3E97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AD3E97" w:rsidRPr="007B1745" w:rsidRDefault="00AD3E97" w:rsidP="00AD3E97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lastRenderedPageBreak/>
        <w:t xml:space="preserve">Para el desahogo de la deliberación de cada asunto, </w:t>
      </w:r>
      <w:r w:rsidR="005C04B0" w:rsidRPr="007B1745">
        <w:rPr>
          <w:rFonts w:asciiTheme="minorHAnsi" w:hAnsiTheme="minorHAnsi" w:cs="Arial"/>
          <w:sz w:val="22"/>
          <w:szCs w:val="22"/>
        </w:rPr>
        <w:t xml:space="preserve">el Secretario </w:t>
      </w:r>
      <w:r w:rsidRPr="007B1745">
        <w:rPr>
          <w:rFonts w:asciiTheme="minorHAnsi" w:hAnsiTheme="minorHAnsi" w:cs="Arial"/>
          <w:sz w:val="22"/>
          <w:szCs w:val="22"/>
        </w:rPr>
        <w:t xml:space="preserve">registrará una primera ronda </w:t>
      </w:r>
      <w:r w:rsidR="005C04B0" w:rsidRPr="007B1745">
        <w:rPr>
          <w:rFonts w:asciiTheme="minorHAnsi" w:hAnsiTheme="minorHAnsi" w:cs="Arial"/>
          <w:sz w:val="22"/>
          <w:szCs w:val="22"/>
        </w:rPr>
        <w:t>de un orador</w:t>
      </w:r>
      <w:r w:rsidRPr="007B1745">
        <w:rPr>
          <w:rFonts w:asciiTheme="minorHAnsi" w:hAnsiTheme="minorHAnsi" w:cs="Arial"/>
          <w:sz w:val="22"/>
          <w:szCs w:val="22"/>
        </w:rPr>
        <w:t xml:space="preserve"> a favor y </w:t>
      </w:r>
      <w:r w:rsidR="005C04B0" w:rsidRPr="007B1745">
        <w:rPr>
          <w:rFonts w:asciiTheme="minorHAnsi" w:hAnsiTheme="minorHAnsi" w:cs="Arial"/>
          <w:sz w:val="22"/>
          <w:szCs w:val="22"/>
        </w:rPr>
        <w:t>otro</w:t>
      </w:r>
      <w:r w:rsidRPr="007B1745">
        <w:rPr>
          <w:rFonts w:asciiTheme="minorHAnsi" w:hAnsiTheme="minorHAnsi" w:cs="Arial"/>
          <w:sz w:val="22"/>
          <w:szCs w:val="22"/>
        </w:rPr>
        <w:t xml:space="preserve"> en contra, quienes harán uso de la </w:t>
      </w:r>
      <w:r w:rsidR="00CF606A" w:rsidRPr="007B1745">
        <w:rPr>
          <w:rFonts w:asciiTheme="minorHAnsi" w:hAnsiTheme="minorHAnsi" w:cs="Arial"/>
          <w:sz w:val="22"/>
          <w:szCs w:val="22"/>
        </w:rPr>
        <w:t>palabra hasta por cinco minutos;</w:t>
      </w:r>
    </w:p>
    <w:p w:rsidR="00AD3E97" w:rsidRPr="007B1745" w:rsidRDefault="00AD3E97" w:rsidP="00AD3E97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 xml:space="preserve">Concluida la primera ronda de intervenciones, </w:t>
      </w:r>
      <w:r w:rsidR="00154A60" w:rsidRPr="007B1745">
        <w:rPr>
          <w:rFonts w:asciiTheme="minorHAnsi" w:hAnsiTheme="minorHAnsi" w:cs="Arial"/>
          <w:sz w:val="22"/>
          <w:szCs w:val="22"/>
        </w:rPr>
        <w:t>el Secretario</w:t>
      </w:r>
      <w:r w:rsidRPr="007B1745">
        <w:rPr>
          <w:rFonts w:asciiTheme="minorHAnsi" w:hAnsiTheme="minorHAnsi" w:cs="Arial"/>
          <w:sz w:val="22"/>
          <w:szCs w:val="22"/>
        </w:rPr>
        <w:t xml:space="preserve"> consultará al pleno si el asunto se encuentra suficientemente discutido. En caso de que el Pleno considere que falta deliberar, se podrán registrar hasta </w:t>
      </w:r>
      <w:r w:rsidR="00154A60" w:rsidRPr="007B1745">
        <w:rPr>
          <w:rFonts w:asciiTheme="minorHAnsi" w:hAnsiTheme="minorHAnsi" w:cs="Arial"/>
          <w:sz w:val="22"/>
          <w:szCs w:val="22"/>
        </w:rPr>
        <w:t>un orador</w:t>
      </w:r>
      <w:r w:rsidRPr="007B1745">
        <w:rPr>
          <w:rFonts w:asciiTheme="minorHAnsi" w:hAnsiTheme="minorHAnsi" w:cs="Arial"/>
          <w:sz w:val="22"/>
          <w:szCs w:val="22"/>
        </w:rPr>
        <w:t xml:space="preserve"> más a favor y </w:t>
      </w:r>
      <w:r w:rsidR="00154A60" w:rsidRPr="007B1745">
        <w:rPr>
          <w:rFonts w:asciiTheme="minorHAnsi" w:hAnsiTheme="minorHAnsi" w:cs="Arial"/>
          <w:sz w:val="22"/>
          <w:szCs w:val="22"/>
        </w:rPr>
        <w:t>uno</w:t>
      </w:r>
      <w:r w:rsidRPr="007B1745">
        <w:rPr>
          <w:rFonts w:asciiTheme="minorHAnsi" w:hAnsiTheme="minorHAnsi" w:cs="Arial"/>
          <w:sz w:val="22"/>
          <w:szCs w:val="22"/>
        </w:rPr>
        <w:t xml:space="preserve"> en contra, hasta por tres minutos. De estar suficientemente discutido, se procederá</w:t>
      </w:r>
      <w:r w:rsidR="00154A60" w:rsidRPr="007B1745">
        <w:rPr>
          <w:rFonts w:asciiTheme="minorHAnsi" w:hAnsiTheme="minorHAnsi" w:cs="Arial"/>
          <w:sz w:val="22"/>
          <w:szCs w:val="22"/>
        </w:rPr>
        <w:t xml:space="preserve"> a tomar la votación respectiva. En ambas participaciones podrán ser los mismos oradores en la primera</w:t>
      </w:r>
      <w:r w:rsidR="00C4679B" w:rsidRPr="007B1745">
        <w:rPr>
          <w:rFonts w:asciiTheme="minorHAnsi" w:hAnsiTheme="minorHAnsi" w:cs="Arial"/>
          <w:sz w:val="22"/>
          <w:szCs w:val="22"/>
        </w:rPr>
        <w:t xml:space="preserve"> y segunda ronda d</w:t>
      </w:r>
      <w:r w:rsidR="00154A60" w:rsidRPr="007B1745">
        <w:rPr>
          <w:rFonts w:asciiTheme="minorHAnsi" w:hAnsiTheme="minorHAnsi" w:cs="Arial"/>
          <w:sz w:val="22"/>
          <w:szCs w:val="22"/>
        </w:rPr>
        <w:t>e</w:t>
      </w:r>
      <w:r w:rsidR="00C4679B" w:rsidRPr="007B1745">
        <w:rPr>
          <w:rFonts w:asciiTheme="minorHAnsi" w:hAnsiTheme="minorHAnsi" w:cs="Arial"/>
          <w:sz w:val="22"/>
          <w:szCs w:val="22"/>
        </w:rPr>
        <w:t xml:space="preserve"> </w:t>
      </w:r>
      <w:r w:rsidR="00154A60" w:rsidRPr="007B1745">
        <w:rPr>
          <w:rFonts w:asciiTheme="minorHAnsi" w:hAnsiTheme="minorHAnsi" w:cs="Arial"/>
          <w:sz w:val="22"/>
          <w:szCs w:val="22"/>
        </w:rPr>
        <w:t>intervención.</w:t>
      </w:r>
    </w:p>
    <w:p w:rsidR="00AD3E97" w:rsidRPr="007B1745" w:rsidRDefault="00AD3E97" w:rsidP="00AD3E97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La votación podrá tomarse de manera general y, a petición expresa</w:t>
      </w:r>
      <w:r w:rsidR="00CF606A" w:rsidRPr="007B1745">
        <w:rPr>
          <w:rFonts w:asciiTheme="minorHAnsi" w:hAnsiTheme="minorHAnsi" w:cs="Arial"/>
          <w:sz w:val="22"/>
          <w:szCs w:val="22"/>
        </w:rPr>
        <w:t xml:space="preserve"> de algún consejero</w:t>
      </w:r>
      <w:r w:rsidRPr="007B1745">
        <w:rPr>
          <w:rFonts w:asciiTheme="minorHAnsi" w:hAnsiTheme="minorHAnsi" w:cs="Arial"/>
          <w:sz w:val="22"/>
          <w:szCs w:val="22"/>
        </w:rPr>
        <w:t>, podrá tomarse sob</w:t>
      </w:r>
      <w:r w:rsidR="00CF606A" w:rsidRPr="007B1745">
        <w:rPr>
          <w:rFonts w:asciiTheme="minorHAnsi" w:hAnsiTheme="minorHAnsi" w:cs="Arial"/>
          <w:sz w:val="22"/>
          <w:szCs w:val="22"/>
        </w:rPr>
        <w:t>re algún punto en lo particular;</w:t>
      </w:r>
    </w:p>
    <w:p w:rsidR="00AD3E97" w:rsidRPr="007B1745" w:rsidRDefault="00AD3E97" w:rsidP="00AD3E97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>Los acuerdos</w:t>
      </w:r>
      <w:r w:rsidR="00CF606A" w:rsidRPr="007B1745">
        <w:rPr>
          <w:rFonts w:asciiTheme="minorHAnsi" w:hAnsiTheme="minorHAnsi" w:cs="Arial"/>
          <w:sz w:val="22"/>
          <w:szCs w:val="22"/>
        </w:rPr>
        <w:t xml:space="preserve"> y resoluciones del Consejo</w:t>
      </w:r>
      <w:r w:rsidRPr="007B1745">
        <w:rPr>
          <w:rFonts w:asciiTheme="minorHAnsi" w:hAnsiTheme="minorHAnsi" w:cs="Arial"/>
          <w:sz w:val="22"/>
          <w:szCs w:val="22"/>
        </w:rPr>
        <w:t xml:space="preserve"> se tomarán, dependiendo de los asuntos, co</w:t>
      </w:r>
      <w:r w:rsidR="00EE6C89" w:rsidRPr="007B1745">
        <w:rPr>
          <w:rFonts w:asciiTheme="minorHAnsi" w:hAnsiTheme="minorHAnsi" w:cs="Arial"/>
          <w:sz w:val="22"/>
          <w:szCs w:val="22"/>
        </w:rPr>
        <w:t>nforme a la regla de la mayoría</w:t>
      </w:r>
      <w:r w:rsidR="00CF606A" w:rsidRPr="007B1745">
        <w:rPr>
          <w:rFonts w:asciiTheme="minorHAnsi" w:hAnsiTheme="minorHAnsi" w:cs="Arial"/>
          <w:sz w:val="22"/>
          <w:szCs w:val="22"/>
        </w:rPr>
        <w:t>;</w:t>
      </w:r>
      <w:r w:rsidRPr="007B1745">
        <w:rPr>
          <w:rFonts w:asciiTheme="minorHAnsi" w:hAnsiTheme="minorHAnsi" w:cs="Arial"/>
          <w:sz w:val="22"/>
          <w:szCs w:val="22"/>
        </w:rPr>
        <w:t xml:space="preserve"> </w:t>
      </w:r>
    </w:p>
    <w:p w:rsidR="00D11C42" w:rsidRPr="007B1745" w:rsidRDefault="00C3347D" w:rsidP="00105294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 xml:space="preserve">En caso de que </w:t>
      </w:r>
      <w:r w:rsidR="00CF30D0" w:rsidRPr="007B1745">
        <w:rPr>
          <w:rFonts w:asciiTheme="minorHAnsi" w:hAnsiTheme="minorHAnsi" w:cs="Arial"/>
          <w:sz w:val="22"/>
          <w:szCs w:val="22"/>
        </w:rPr>
        <w:t>algún</w:t>
      </w:r>
      <w:r w:rsidR="00CF606A" w:rsidRPr="007B1745">
        <w:rPr>
          <w:rFonts w:asciiTheme="minorHAnsi" w:hAnsiTheme="minorHAnsi" w:cs="Arial"/>
          <w:sz w:val="22"/>
          <w:szCs w:val="22"/>
        </w:rPr>
        <w:t xml:space="preserve"> consejero</w:t>
      </w:r>
      <w:r w:rsidR="00AD3E97" w:rsidRPr="007B1745">
        <w:rPr>
          <w:rFonts w:asciiTheme="minorHAnsi" w:hAnsiTheme="minorHAnsi" w:cs="Arial"/>
          <w:sz w:val="22"/>
          <w:szCs w:val="22"/>
        </w:rPr>
        <w:t xml:space="preserve"> solicite</w:t>
      </w:r>
      <w:r w:rsidRPr="007B1745">
        <w:rPr>
          <w:rFonts w:asciiTheme="minorHAnsi" w:hAnsiTheme="minorHAnsi" w:cs="Arial"/>
          <w:sz w:val="22"/>
          <w:szCs w:val="22"/>
        </w:rPr>
        <w:t>n</w:t>
      </w:r>
      <w:r w:rsidR="00AD3E97" w:rsidRPr="007B1745">
        <w:rPr>
          <w:rFonts w:asciiTheme="minorHAnsi" w:hAnsiTheme="minorHAnsi" w:cs="Arial"/>
          <w:sz w:val="22"/>
          <w:szCs w:val="22"/>
        </w:rPr>
        <w:t xml:space="preserve"> la i</w:t>
      </w:r>
      <w:r w:rsidR="00CF30D0" w:rsidRPr="007B1745">
        <w:rPr>
          <w:rFonts w:asciiTheme="minorHAnsi" w:hAnsiTheme="minorHAnsi" w:cs="Arial"/>
          <w:sz w:val="22"/>
          <w:szCs w:val="22"/>
        </w:rPr>
        <w:t>ncorporación de un punto en el Orden del D</w:t>
      </w:r>
      <w:r w:rsidR="00AD3E97" w:rsidRPr="007B1745">
        <w:rPr>
          <w:rFonts w:asciiTheme="minorHAnsi" w:hAnsiTheme="minorHAnsi" w:cs="Arial"/>
          <w:sz w:val="22"/>
          <w:szCs w:val="22"/>
        </w:rPr>
        <w:t xml:space="preserve">ía, </w:t>
      </w:r>
      <w:r w:rsidR="00CF30D0" w:rsidRPr="007B1745">
        <w:rPr>
          <w:rFonts w:asciiTheme="minorHAnsi" w:hAnsiTheme="minorHAnsi" w:cs="Arial"/>
          <w:sz w:val="22"/>
          <w:szCs w:val="22"/>
        </w:rPr>
        <w:t>el Secretario</w:t>
      </w:r>
      <w:r w:rsidRPr="007B1745">
        <w:rPr>
          <w:rFonts w:asciiTheme="minorHAnsi" w:hAnsiTheme="minorHAnsi" w:cs="Arial"/>
          <w:sz w:val="22"/>
          <w:szCs w:val="22"/>
        </w:rPr>
        <w:t xml:space="preserve"> o </w:t>
      </w:r>
      <w:r w:rsidR="00CF30D0" w:rsidRPr="007B1745">
        <w:rPr>
          <w:rFonts w:asciiTheme="minorHAnsi" w:hAnsiTheme="minorHAnsi" w:cs="Arial"/>
          <w:sz w:val="22"/>
          <w:szCs w:val="22"/>
        </w:rPr>
        <w:t>el</w:t>
      </w:r>
      <w:r w:rsidR="00CF606A" w:rsidRPr="007B1745">
        <w:rPr>
          <w:rFonts w:asciiTheme="minorHAnsi" w:hAnsiTheme="minorHAnsi" w:cs="Arial"/>
          <w:sz w:val="22"/>
          <w:szCs w:val="22"/>
        </w:rPr>
        <w:t xml:space="preserve"> consejero</w:t>
      </w:r>
      <w:r w:rsidR="00AD3E97" w:rsidRPr="007B1745">
        <w:rPr>
          <w:rFonts w:asciiTheme="minorHAnsi" w:hAnsiTheme="minorHAnsi" w:cs="Arial"/>
          <w:sz w:val="22"/>
          <w:szCs w:val="22"/>
        </w:rPr>
        <w:t xml:space="preserve"> </w:t>
      </w:r>
      <w:r w:rsidR="00CF30D0" w:rsidRPr="007B1745">
        <w:rPr>
          <w:rFonts w:asciiTheme="minorHAnsi" w:hAnsiTheme="minorHAnsi" w:cs="Arial"/>
          <w:sz w:val="22"/>
          <w:szCs w:val="22"/>
        </w:rPr>
        <w:t>que propone</w:t>
      </w:r>
      <w:r w:rsidR="00A879BB" w:rsidRPr="007B1745">
        <w:rPr>
          <w:rFonts w:asciiTheme="minorHAnsi" w:hAnsiTheme="minorHAnsi" w:cs="Arial"/>
          <w:sz w:val="22"/>
          <w:szCs w:val="22"/>
        </w:rPr>
        <w:t xml:space="preserve"> </w:t>
      </w:r>
      <w:r w:rsidR="00AD3E97" w:rsidRPr="007B1745">
        <w:rPr>
          <w:rFonts w:asciiTheme="minorHAnsi" w:hAnsiTheme="minorHAnsi" w:cs="Arial"/>
          <w:sz w:val="22"/>
          <w:szCs w:val="22"/>
        </w:rPr>
        <w:t>el asunto en cuestión, procederá</w:t>
      </w:r>
      <w:r w:rsidRPr="007B1745">
        <w:rPr>
          <w:rFonts w:asciiTheme="minorHAnsi" w:hAnsiTheme="minorHAnsi" w:cs="Arial"/>
          <w:sz w:val="22"/>
          <w:szCs w:val="22"/>
        </w:rPr>
        <w:t>n</w:t>
      </w:r>
      <w:r w:rsidR="00AD3E97" w:rsidRPr="007B1745">
        <w:rPr>
          <w:rFonts w:asciiTheme="minorHAnsi" w:hAnsiTheme="minorHAnsi" w:cs="Arial"/>
          <w:sz w:val="22"/>
          <w:szCs w:val="22"/>
        </w:rPr>
        <w:t xml:space="preserve"> a realizar la presentación del mismo y el pleno decidirá si se incluye, en cuyo caso se seguirá el proce</w:t>
      </w:r>
      <w:r w:rsidR="00A879BB" w:rsidRPr="007B1745">
        <w:rPr>
          <w:rFonts w:asciiTheme="minorHAnsi" w:hAnsiTheme="minorHAnsi" w:cs="Arial"/>
          <w:sz w:val="22"/>
          <w:szCs w:val="22"/>
        </w:rPr>
        <w:t>dimiento previsto anteriormente.</w:t>
      </w:r>
    </w:p>
    <w:p w:rsidR="00105294" w:rsidRPr="007B1745" w:rsidRDefault="00105294" w:rsidP="00105294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hAnsiTheme="minorHAnsi" w:cs="Arial"/>
          <w:sz w:val="22"/>
          <w:szCs w:val="22"/>
        </w:rPr>
      </w:pPr>
    </w:p>
    <w:p w:rsidR="00A879BB" w:rsidRPr="007B1745" w:rsidRDefault="00D11C42" w:rsidP="00A879BB">
      <w:pPr>
        <w:pStyle w:val="Textosinformato"/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sz w:val="22"/>
          <w:szCs w:val="22"/>
        </w:rPr>
        <w:t xml:space="preserve">Cuando </w:t>
      </w:r>
      <w:smartTag w:uri="urn:schemas-microsoft-com:office:smarttags" w:element="PersonName">
        <w:smartTagPr>
          <w:attr w:name="ProductID" w:val="la Secretar￭a"/>
        </w:smartTagPr>
        <w:r w:rsidRPr="007B1745">
          <w:rPr>
            <w:rFonts w:asciiTheme="minorHAnsi" w:hAnsiTheme="minorHAnsi" w:cs="Arial"/>
            <w:sz w:val="22"/>
            <w:szCs w:val="22"/>
          </w:rPr>
          <w:t>la Secretaría</w:t>
        </w:r>
      </w:smartTag>
      <w:r w:rsidRPr="007B1745">
        <w:rPr>
          <w:rFonts w:asciiTheme="minorHAnsi" w:hAnsiTheme="minorHAnsi" w:cs="Arial"/>
          <w:sz w:val="22"/>
          <w:szCs w:val="22"/>
        </w:rPr>
        <w:t xml:space="preserve"> </w:t>
      </w:r>
      <w:r w:rsidR="00A879BB" w:rsidRPr="007B1745">
        <w:rPr>
          <w:rFonts w:asciiTheme="minorHAnsi" w:hAnsiTheme="minorHAnsi" w:cs="Arial"/>
          <w:sz w:val="22"/>
          <w:szCs w:val="22"/>
        </w:rPr>
        <w:t>del Consejo no se presen</w:t>
      </w:r>
      <w:r w:rsidRPr="007B1745">
        <w:rPr>
          <w:rFonts w:asciiTheme="minorHAnsi" w:hAnsiTheme="minorHAnsi" w:cs="Arial"/>
          <w:sz w:val="22"/>
          <w:szCs w:val="22"/>
        </w:rPr>
        <w:t xml:space="preserve">te a la sesión </w:t>
      </w:r>
      <w:r w:rsidR="00A879BB" w:rsidRPr="007B1745">
        <w:rPr>
          <w:rFonts w:asciiTheme="minorHAnsi" w:hAnsiTheme="minorHAnsi" w:cs="Arial"/>
          <w:sz w:val="22"/>
          <w:szCs w:val="22"/>
        </w:rPr>
        <w:t xml:space="preserve">el Pleno del Consejo lo suplirá </w:t>
      </w:r>
      <w:r w:rsidR="00AE5747" w:rsidRPr="007B1745">
        <w:rPr>
          <w:rFonts w:asciiTheme="minorHAnsi" w:hAnsiTheme="minorHAnsi" w:cs="Arial"/>
          <w:sz w:val="22"/>
          <w:szCs w:val="22"/>
        </w:rPr>
        <w:t>el Tesorero</w:t>
      </w:r>
      <w:r w:rsidR="00A879BB" w:rsidRPr="007B1745">
        <w:rPr>
          <w:rFonts w:asciiTheme="minorHAnsi" w:hAnsiTheme="minorHAnsi" w:cs="Arial"/>
          <w:sz w:val="22"/>
          <w:szCs w:val="22"/>
        </w:rPr>
        <w:t>.</w:t>
      </w:r>
    </w:p>
    <w:p w:rsidR="00EA7B80" w:rsidRPr="007B1745" w:rsidRDefault="00EA7B80" w:rsidP="00EA7B80">
      <w:pPr>
        <w:jc w:val="both"/>
        <w:rPr>
          <w:rFonts w:asciiTheme="minorHAnsi" w:hAnsiTheme="minorHAnsi" w:cs="Arial"/>
          <w:sz w:val="22"/>
          <w:szCs w:val="22"/>
        </w:rPr>
      </w:pPr>
    </w:p>
    <w:p w:rsidR="00EA7B80" w:rsidRPr="007B1745" w:rsidRDefault="00EA7B80" w:rsidP="00EA7B80">
      <w:pPr>
        <w:jc w:val="both"/>
        <w:rPr>
          <w:rFonts w:asciiTheme="minorHAnsi" w:hAnsiTheme="minorHAnsi" w:cs="Arial"/>
          <w:sz w:val="22"/>
          <w:szCs w:val="22"/>
        </w:rPr>
      </w:pPr>
    </w:p>
    <w:p w:rsidR="00585A37" w:rsidRPr="007B1745" w:rsidRDefault="00C4256F" w:rsidP="00585A37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TRANSITORIO</w:t>
      </w:r>
    </w:p>
    <w:p w:rsidR="00585A37" w:rsidRPr="007B1745" w:rsidRDefault="00585A37" w:rsidP="00585A37">
      <w:pPr>
        <w:jc w:val="both"/>
        <w:rPr>
          <w:rFonts w:asciiTheme="minorHAnsi" w:hAnsiTheme="minorHAnsi" w:cs="Arial"/>
          <w:sz w:val="22"/>
          <w:szCs w:val="22"/>
        </w:rPr>
      </w:pPr>
    </w:p>
    <w:p w:rsidR="00585A37" w:rsidRPr="007B1745" w:rsidRDefault="00585A37" w:rsidP="00585A37">
      <w:pPr>
        <w:jc w:val="both"/>
        <w:rPr>
          <w:rFonts w:asciiTheme="minorHAnsi" w:hAnsiTheme="minorHAnsi" w:cs="Arial"/>
          <w:sz w:val="22"/>
          <w:szCs w:val="22"/>
        </w:rPr>
      </w:pPr>
      <w:r w:rsidRPr="007B1745">
        <w:rPr>
          <w:rFonts w:asciiTheme="minorHAnsi" w:hAnsiTheme="minorHAnsi" w:cs="Arial"/>
          <w:b/>
          <w:sz w:val="22"/>
          <w:szCs w:val="22"/>
        </w:rPr>
        <w:t>PRIMERO.-</w:t>
      </w:r>
      <w:r w:rsidRPr="007B1745">
        <w:rPr>
          <w:rFonts w:asciiTheme="minorHAnsi" w:hAnsiTheme="minorHAnsi" w:cs="Arial"/>
          <w:sz w:val="22"/>
          <w:szCs w:val="22"/>
        </w:rPr>
        <w:t xml:space="preserve"> El presente reglamento entrará en vigor al día siguiente de su aprobación por </w:t>
      </w:r>
      <w:r w:rsidR="00050171" w:rsidRPr="007B1745">
        <w:rPr>
          <w:rFonts w:asciiTheme="minorHAnsi" w:hAnsiTheme="minorHAnsi" w:cs="Arial"/>
          <w:sz w:val="22"/>
          <w:szCs w:val="22"/>
        </w:rPr>
        <w:t xml:space="preserve">la Asamblea </w:t>
      </w:r>
      <w:r w:rsidRPr="007B1745">
        <w:rPr>
          <w:rFonts w:asciiTheme="minorHAnsi" w:hAnsiTheme="minorHAnsi" w:cs="Arial"/>
          <w:sz w:val="22"/>
          <w:szCs w:val="22"/>
        </w:rPr>
        <w:t xml:space="preserve">y publicación en la página del Internet de </w:t>
      </w:r>
      <w:r w:rsidR="00050171" w:rsidRPr="007B1745">
        <w:rPr>
          <w:rFonts w:asciiTheme="minorHAnsi" w:hAnsiTheme="minorHAnsi" w:cs="Arial"/>
          <w:sz w:val="22"/>
          <w:szCs w:val="22"/>
        </w:rPr>
        <w:t>Codise</w:t>
      </w:r>
      <w:r w:rsidRPr="007B1745">
        <w:rPr>
          <w:rFonts w:asciiTheme="minorHAnsi" w:hAnsiTheme="minorHAnsi" w:cs="Arial"/>
          <w:sz w:val="22"/>
          <w:szCs w:val="22"/>
        </w:rPr>
        <w:t xml:space="preserve">. </w:t>
      </w:r>
    </w:p>
    <w:p w:rsidR="00585A37" w:rsidRPr="007B1745" w:rsidRDefault="00585A37" w:rsidP="00585A37">
      <w:pPr>
        <w:rPr>
          <w:rFonts w:asciiTheme="minorHAnsi" w:hAnsiTheme="minorHAnsi" w:cs="Arial"/>
          <w:sz w:val="22"/>
          <w:szCs w:val="22"/>
        </w:rPr>
      </w:pPr>
    </w:p>
    <w:p w:rsidR="00585A37" w:rsidRPr="007B1745" w:rsidRDefault="00585A37" w:rsidP="00585A3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9F14BC" w:rsidRPr="007B1745" w:rsidRDefault="009F14BC">
      <w:pPr>
        <w:rPr>
          <w:rFonts w:asciiTheme="minorHAnsi" w:hAnsiTheme="minorHAnsi" w:cs="Arial"/>
          <w:sz w:val="22"/>
          <w:szCs w:val="22"/>
        </w:rPr>
      </w:pPr>
    </w:p>
    <w:sectPr w:rsidR="009F14BC" w:rsidRPr="007B1745" w:rsidSect="00451C0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590" w:rsidRDefault="00216590" w:rsidP="00066AB8">
      <w:r>
        <w:separator/>
      </w:r>
    </w:p>
  </w:endnote>
  <w:endnote w:type="continuationSeparator" w:id="0">
    <w:p w:rsidR="00216590" w:rsidRDefault="00216590" w:rsidP="00066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5658"/>
      <w:docPartObj>
        <w:docPartGallery w:val="Page Numbers (Bottom of Page)"/>
        <w:docPartUnique/>
      </w:docPartObj>
    </w:sdtPr>
    <w:sdtContent>
      <w:p w:rsidR="00066AB8" w:rsidRDefault="00451C05">
        <w:pPr>
          <w:pStyle w:val="Piedepgina"/>
          <w:jc w:val="right"/>
        </w:pPr>
        <w:fldSimple w:instr=" PAGE   \* MERGEFORMAT ">
          <w:r w:rsidR="002F037A">
            <w:rPr>
              <w:noProof/>
            </w:rPr>
            <w:t>1</w:t>
          </w:r>
        </w:fldSimple>
      </w:p>
    </w:sdtContent>
  </w:sdt>
  <w:p w:rsidR="00066AB8" w:rsidRDefault="00066AB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590" w:rsidRDefault="00216590" w:rsidP="00066AB8">
      <w:r>
        <w:separator/>
      </w:r>
    </w:p>
  </w:footnote>
  <w:footnote w:type="continuationSeparator" w:id="0">
    <w:p w:rsidR="00216590" w:rsidRDefault="00216590" w:rsidP="00066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347C70"/>
    <w:multiLevelType w:val="hybridMultilevel"/>
    <w:tmpl w:val="624C98A4"/>
    <w:lvl w:ilvl="0" w:tplc="24EE394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473EB"/>
    <w:multiLevelType w:val="hybridMultilevel"/>
    <w:tmpl w:val="AEBAC624"/>
    <w:lvl w:ilvl="0" w:tplc="2C5C1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E4099"/>
    <w:multiLevelType w:val="hybridMultilevel"/>
    <w:tmpl w:val="F6F0089C"/>
    <w:lvl w:ilvl="0" w:tplc="0AEA0D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07232E"/>
    <w:multiLevelType w:val="hybridMultilevel"/>
    <w:tmpl w:val="A2E6CE92"/>
    <w:lvl w:ilvl="0" w:tplc="2C5C1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50D12"/>
    <w:multiLevelType w:val="hybridMultilevel"/>
    <w:tmpl w:val="1B08834E"/>
    <w:lvl w:ilvl="0" w:tplc="0AEA0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049BB"/>
    <w:multiLevelType w:val="hybridMultilevel"/>
    <w:tmpl w:val="ADA4DC02"/>
    <w:lvl w:ilvl="0" w:tplc="382EC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E2ECE"/>
    <w:multiLevelType w:val="hybridMultilevel"/>
    <w:tmpl w:val="D990E922"/>
    <w:lvl w:ilvl="0" w:tplc="5BE0F81C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D531B"/>
    <w:multiLevelType w:val="hybridMultilevel"/>
    <w:tmpl w:val="E474D918"/>
    <w:lvl w:ilvl="0" w:tplc="42F07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E19E8"/>
    <w:multiLevelType w:val="hybridMultilevel"/>
    <w:tmpl w:val="F83CDF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2222B"/>
    <w:multiLevelType w:val="hybridMultilevel"/>
    <w:tmpl w:val="1DA0088E"/>
    <w:lvl w:ilvl="0" w:tplc="99E0A8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CD7820"/>
    <w:multiLevelType w:val="hybridMultilevel"/>
    <w:tmpl w:val="5BC89B94"/>
    <w:lvl w:ilvl="0" w:tplc="2C5C1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B5DFC"/>
    <w:multiLevelType w:val="hybridMultilevel"/>
    <w:tmpl w:val="9BA0D19A"/>
    <w:lvl w:ilvl="0" w:tplc="382EC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AF5981"/>
    <w:multiLevelType w:val="hybridMultilevel"/>
    <w:tmpl w:val="7BE685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A6325"/>
    <w:multiLevelType w:val="hybridMultilevel"/>
    <w:tmpl w:val="EE641C44"/>
    <w:lvl w:ilvl="0" w:tplc="3C6A2B2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16348"/>
    <w:multiLevelType w:val="hybridMultilevel"/>
    <w:tmpl w:val="3918BD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55335"/>
    <w:multiLevelType w:val="multilevel"/>
    <w:tmpl w:val="BE86CC82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BF47C7"/>
    <w:multiLevelType w:val="hybridMultilevel"/>
    <w:tmpl w:val="D2B4FBDC"/>
    <w:lvl w:ilvl="0" w:tplc="42F07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C164D"/>
    <w:multiLevelType w:val="hybridMultilevel"/>
    <w:tmpl w:val="9F96E7DE"/>
    <w:lvl w:ilvl="0" w:tplc="2618B12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40D43E5C"/>
    <w:multiLevelType w:val="hybridMultilevel"/>
    <w:tmpl w:val="3E0487D8"/>
    <w:lvl w:ilvl="0" w:tplc="382EC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44269"/>
    <w:multiLevelType w:val="hybridMultilevel"/>
    <w:tmpl w:val="DDDAAD2E"/>
    <w:lvl w:ilvl="0" w:tplc="0C0A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3B3DAF"/>
    <w:multiLevelType w:val="hybridMultilevel"/>
    <w:tmpl w:val="5BB82B72"/>
    <w:lvl w:ilvl="0" w:tplc="42F07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26B7E"/>
    <w:multiLevelType w:val="hybridMultilevel"/>
    <w:tmpl w:val="2A72B1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E457E1"/>
    <w:multiLevelType w:val="hybridMultilevel"/>
    <w:tmpl w:val="58DEC3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9E1539"/>
    <w:multiLevelType w:val="hybridMultilevel"/>
    <w:tmpl w:val="BA584D66"/>
    <w:lvl w:ilvl="0" w:tplc="22683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470511"/>
    <w:multiLevelType w:val="hybridMultilevel"/>
    <w:tmpl w:val="423A3130"/>
    <w:lvl w:ilvl="0" w:tplc="2C5C1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C278EC"/>
    <w:multiLevelType w:val="hybridMultilevel"/>
    <w:tmpl w:val="452E6D72"/>
    <w:lvl w:ilvl="0" w:tplc="382EC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3340B"/>
    <w:multiLevelType w:val="hybridMultilevel"/>
    <w:tmpl w:val="73C4C344"/>
    <w:lvl w:ilvl="0" w:tplc="382EC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880517"/>
    <w:multiLevelType w:val="multilevel"/>
    <w:tmpl w:val="7BE6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437FC7"/>
    <w:multiLevelType w:val="hybridMultilevel"/>
    <w:tmpl w:val="8B781B24"/>
    <w:lvl w:ilvl="0" w:tplc="42F07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2E2187"/>
    <w:multiLevelType w:val="hybridMultilevel"/>
    <w:tmpl w:val="02ACBD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C62E1"/>
    <w:multiLevelType w:val="hybridMultilevel"/>
    <w:tmpl w:val="5B2C4290"/>
    <w:lvl w:ilvl="0" w:tplc="0AEA0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85F9D"/>
    <w:multiLevelType w:val="hybridMultilevel"/>
    <w:tmpl w:val="8BB6582C"/>
    <w:lvl w:ilvl="0" w:tplc="382EC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AB2FB1"/>
    <w:multiLevelType w:val="hybridMultilevel"/>
    <w:tmpl w:val="645A47C0"/>
    <w:lvl w:ilvl="0" w:tplc="02E440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CA3896">
      <w:start w:val="9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070947"/>
    <w:multiLevelType w:val="hybridMultilevel"/>
    <w:tmpl w:val="53487A50"/>
    <w:lvl w:ilvl="0" w:tplc="0C0A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6D013BF"/>
    <w:multiLevelType w:val="hybridMultilevel"/>
    <w:tmpl w:val="8626C11A"/>
    <w:lvl w:ilvl="0" w:tplc="42F07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FC1B1A"/>
    <w:multiLevelType w:val="hybridMultilevel"/>
    <w:tmpl w:val="B20CF7B0"/>
    <w:lvl w:ilvl="0" w:tplc="BEA8B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581AF9"/>
    <w:multiLevelType w:val="hybridMultilevel"/>
    <w:tmpl w:val="075CA296"/>
    <w:lvl w:ilvl="0" w:tplc="C2782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7C6FAC"/>
    <w:multiLevelType w:val="hybridMultilevel"/>
    <w:tmpl w:val="D90C37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3738E5"/>
    <w:multiLevelType w:val="hybridMultilevel"/>
    <w:tmpl w:val="84C6034C"/>
    <w:lvl w:ilvl="0" w:tplc="40B4B8E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3B065A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E4256E"/>
    <w:multiLevelType w:val="hybridMultilevel"/>
    <w:tmpl w:val="F83CDF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7"/>
  </w:num>
  <w:num w:numId="4">
    <w:abstractNumId w:val="17"/>
  </w:num>
  <w:num w:numId="5">
    <w:abstractNumId w:val="35"/>
  </w:num>
  <w:num w:numId="6">
    <w:abstractNumId w:val="29"/>
  </w:num>
  <w:num w:numId="7">
    <w:abstractNumId w:val="21"/>
  </w:num>
  <w:num w:numId="8">
    <w:abstractNumId w:val="33"/>
  </w:num>
  <w:num w:numId="9">
    <w:abstractNumId w:val="18"/>
  </w:num>
  <w:num w:numId="10">
    <w:abstractNumId w:val="10"/>
  </w:num>
  <w:num w:numId="11">
    <w:abstractNumId w:val="14"/>
  </w:num>
  <w:num w:numId="12">
    <w:abstractNumId w:val="36"/>
  </w:num>
  <w:num w:numId="13">
    <w:abstractNumId w:val="24"/>
  </w:num>
  <w:num w:numId="14">
    <w:abstractNumId w:val="39"/>
  </w:num>
  <w:num w:numId="15">
    <w:abstractNumId w:val="7"/>
  </w:num>
  <w:num w:numId="16">
    <w:abstractNumId w:val="5"/>
  </w:num>
  <w:num w:numId="17">
    <w:abstractNumId w:val="31"/>
  </w:num>
  <w:num w:numId="18">
    <w:abstractNumId w:val="3"/>
  </w:num>
  <w:num w:numId="19">
    <w:abstractNumId w:val="30"/>
  </w:num>
  <w:num w:numId="20">
    <w:abstractNumId w:val="13"/>
  </w:num>
  <w:num w:numId="21">
    <w:abstractNumId w:val="38"/>
  </w:num>
  <w:num w:numId="22">
    <w:abstractNumId w:val="23"/>
  </w:num>
  <w:num w:numId="23">
    <w:abstractNumId w:val="20"/>
  </w:num>
  <w:num w:numId="24">
    <w:abstractNumId w:val="22"/>
  </w:num>
  <w:num w:numId="25">
    <w:abstractNumId w:val="15"/>
  </w:num>
  <w:num w:numId="26">
    <w:abstractNumId w:val="9"/>
  </w:num>
  <w:num w:numId="27">
    <w:abstractNumId w:val="2"/>
  </w:num>
  <w:num w:numId="28">
    <w:abstractNumId w:val="25"/>
  </w:num>
  <w:num w:numId="29">
    <w:abstractNumId w:val="11"/>
  </w:num>
  <w:num w:numId="30">
    <w:abstractNumId w:val="4"/>
  </w:num>
  <w:num w:numId="31">
    <w:abstractNumId w:val="16"/>
  </w:num>
  <w:num w:numId="32">
    <w:abstractNumId w:val="28"/>
  </w:num>
  <w:num w:numId="33">
    <w:abstractNumId w:val="34"/>
  </w:num>
  <w:num w:numId="34">
    <w:abstractNumId w:val="26"/>
  </w:num>
  <w:num w:numId="35">
    <w:abstractNumId w:val="12"/>
  </w:num>
  <w:num w:numId="36">
    <w:abstractNumId w:val="19"/>
  </w:num>
  <w:num w:numId="37">
    <w:abstractNumId w:val="6"/>
  </w:num>
  <w:num w:numId="38">
    <w:abstractNumId w:val="27"/>
  </w:num>
  <w:num w:numId="39">
    <w:abstractNumId w:val="32"/>
  </w:num>
  <w:num w:numId="40">
    <w:abstractNumId w:val="0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6A0"/>
    <w:rsid w:val="0001306F"/>
    <w:rsid w:val="00050171"/>
    <w:rsid w:val="00056EA8"/>
    <w:rsid w:val="00060E7F"/>
    <w:rsid w:val="00066AB8"/>
    <w:rsid w:val="000A212B"/>
    <w:rsid w:val="000A6F70"/>
    <w:rsid w:val="000A7EE5"/>
    <w:rsid w:val="000B1774"/>
    <w:rsid w:val="000B56A0"/>
    <w:rsid w:val="000C31F2"/>
    <w:rsid w:val="000F4FB1"/>
    <w:rsid w:val="000F7B12"/>
    <w:rsid w:val="00100357"/>
    <w:rsid w:val="00105294"/>
    <w:rsid w:val="00136F9C"/>
    <w:rsid w:val="00154A60"/>
    <w:rsid w:val="00155BD0"/>
    <w:rsid w:val="00171FB6"/>
    <w:rsid w:val="0017497F"/>
    <w:rsid w:val="001A345E"/>
    <w:rsid w:val="001C4065"/>
    <w:rsid w:val="001D7462"/>
    <w:rsid w:val="002110BA"/>
    <w:rsid w:val="0021156D"/>
    <w:rsid w:val="00216590"/>
    <w:rsid w:val="00222F82"/>
    <w:rsid w:val="00245F98"/>
    <w:rsid w:val="00250E93"/>
    <w:rsid w:val="00257CFD"/>
    <w:rsid w:val="00273AFF"/>
    <w:rsid w:val="002746B5"/>
    <w:rsid w:val="002A68ED"/>
    <w:rsid w:val="002C7633"/>
    <w:rsid w:val="002E3ED8"/>
    <w:rsid w:val="002F037A"/>
    <w:rsid w:val="003150C5"/>
    <w:rsid w:val="0034243E"/>
    <w:rsid w:val="003871C7"/>
    <w:rsid w:val="003874FF"/>
    <w:rsid w:val="0039489B"/>
    <w:rsid w:val="00397AF8"/>
    <w:rsid w:val="003B16EF"/>
    <w:rsid w:val="00402A7A"/>
    <w:rsid w:val="00406BA8"/>
    <w:rsid w:val="0041475E"/>
    <w:rsid w:val="00425099"/>
    <w:rsid w:val="00451C05"/>
    <w:rsid w:val="004620CC"/>
    <w:rsid w:val="004731EF"/>
    <w:rsid w:val="00490A49"/>
    <w:rsid w:val="004A465E"/>
    <w:rsid w:val="004A563B"/>
    <w:rsid w:val="004B2597"/>
    <w:rsid w:val="004B519B"/>
    <w:rsid w:val="004B61DD"/>
    <w:rsid w:val="004B7723"/>
    <w:rsid w:val="004C0516"/>
    <w:rsid w:val="004C0DFC"/>
    <w:rsid w:val="004C5E9C"/>
    <w:rsid w:val="004E3ACB"/>
    <w:rsid w:val="004F3497"/>
    <w:rsid w:val="00500ABD"/>
    <w:rsid w:val="005064F1"/>
    <w:rsid w:val="00522427"/>
    <w:rsid w:val="00566D7D"/>
    <w:rsid w:val="00581D8F"/>
    <w:rsid w:val="00585066"/>
    <w:rsid w:val="00585A37"/>
    <w:rsid w:val="005867D9"/>
    <w:rsid w:val="005A3E78"/>
    <w:rsid w:val="005C04B0"/>
    <w:rsid w:val="005C3283"/>
    <w:rsid w:val="005C7423"/>
    <w:rsid w:val="005C7AAC"/>
    <w:rsid w:val="005F063D"/>
    <w:rsid w:val="005F18A1"/>
    <w:rsid w:val="006449A9"/>
    <w:rsid w:val="006A507E"/>
    <w:rsid w:val="00706511"/>
    <w:rsid w:val="00727629"/>
    <w:rsid w:val="00762DC1"/>
    <w:rsid w:val="00770A8A"/>
    <w:rsid w:val="00791870"/>
    <w:rsid w:val="007B1745"/>
    <w:rsid w:val="007B6DCE"/>
    <w:rsid w:val="007F48AE"/>
    <w:rsid w:val="007F53D2"/>
    <w:rsid w:val="00804507"/>
    <w:rsid w:val="0080630F"/>
    <w:rsid w:val="00816C9D"/>
    <w:rsid w:val="0082752F"/>
    <w:rsid w:val="00832330"/>
    <w:rsid w:val="00837B7F"/>
    <w:rsid w:val="00843762"/>
    <w:rsid w:val="0085032E"/>
    <w:rsid w:val="008648E3"/>
    <w:rsid w:val="008907BA"/>
    <w:rsid w:val="00891B1F"/>
    <w:rsid w:val="008A04D8"/>
    <w:rsid w:val="008A15E0"/>
    <w:rsid w:val="0091598D"/>
    <w:rsid w:val="00931962"/>
    <w:rsid w:val="0094059E"/>
    <w:rsid w:val="0094345D"/>
    <w:rsid w:val="00967678"/>
    <w:rsid w:val="00993F2D"/>
    <w:rsid w:val="009C7551"/>
    <w:rsid w:val="009E7166"/>
    <w:rsid w:val="009F14BC"/>
    <w:rsid w:val="009F7EC1"/>
    <w:rsid w:val="00A16241"/>
    <w:rsid w:val="00A31334"/>
    <w:rsid w:val="00A4573C"/>
    <w:rsid w:val="00A75B04"/>
    <w:rsid w:val="00A77DB3"/>
    <w:rsid w:val="00A85474"/>
    <w:rsid w:val="00A879BB"/>
    <w:rsid w:val="00A93198"/>
    <w:rsid w:val="00AB0677"/>
    <w:rsid w:val="00AB3DB1"/>
    <w:rsid w:val="00AC4E1E"/>
    <w:rsid w:val="00AC6075"/>
    <w:rsid w:val="00AD3E97"/>
    <w:rsid w:val="00AD5B6E"/>
    <w:rsid w:val="00AE5747"/>
    <w:rsid w:val="00AF027B"/>
    <w:rsid w:val="00B001DA"/>
    <w:rsid w:val="00B0087D"/>
    <w:rsid w:val="00B022DF"/>
    <w:rsid w:val="00B177F2"/>
    <w:rsid w:val="00B22EBF"/>
    <w:rsid w:val="00B51271"/>
    <w:rsid w:val="00B514C4"/>
    <w:rsid w:val="00B858BF"/>
    <w:rsid w:val="00B96CDC"/>
    <w:rsid w:val="00B97C32"/>
    <w:rsid w:val="00BA4CF5"/>
    <w:rsid w:val="00BE3066"/>
    <w:rsid w:val="00C04260"/>
    <w:rsid w:val="00C06C1E"/>
    <w:rsid w:val="00C17753"/>
    <w:rsid w:val="00C17DFB"/>
    <w:rsid w:val="00C3347D"/>
    <w:rsid w:val="00C3481D"/>
    <w:rsid w:val="00C363AD"/>
    <w:rsid w:val="00C4256F"/>
    <w:rsid w:val="00C4679B"/>
    <w:rsid w:val="00C742A4"/>
    <w:rsid w:val="00C7496D"/>
    <w:rsid w:val="00C74D9C"/>
    <w:rsid w:val="00C75A75"/>
    <w:rsid w:val="00C81B3C"/>
    <w:rsid w:val="00C931E1"/>
    <w:rsid w:val="00C97ADD"/>
    <w:rsid w:val="00CB74AD"/>
    <w:rsid w:val="00CE7155"/>
    <w:rsid w:val="00CE7411"/>
    <w:rsid w:val="00CF30D0"/>
    <w:rsid w:val="00CF606A"/>
    <w:rsid w:val="00D01FD4"/>
    <w:rsid w:val="00D11C42"/>
    <w:rsid w:val="00D14221"/>
    <w:rsid w:val="00D151BE"/>
    <w:rsid w:val="00D24956"/>
    <w:rsid w:val="00D266D3"/>
    <w:rsid w:val="00D31586"/>
    <w:rsid w:val="00D440CE"/>
    <w:rsid w:val="00D5015F"/>
    <w:rsid w:val="00D6745B"/>
    <w:rsid w:val="00DA2501"/>
    <w:rsid w:val="00DC0C68"/>
    <w:rsid w:val="00DD4B9C"/>
    <w:rsid w:val="00DD535E"/>
    <w:rsid w:val="00DF384F"/>
    <w:rsid w:val="00E264A2"/>
    <w:rsid w:val="00E26B5B"/>
    <w:rsid w:val="00E53DBC"/>
    <w:rsid w:val="00E71A5B"/>
    <w:rsid w:val="00E7285E"/>
    <w:rsid w:val="00E82223"/>
    <w:rsid w:val="00E94269"/>
    <w:rsid w:val="00EA7B80"/>
    <w:rsid w:val="00EB1CAA"/>
    <w:rsid w:val="00EC6515"/>
    <w:rsid w:val="00ED4CC5"/>
    <w:rsid w:val="00EE6C89"/>
    <w:rsid w:val="00EF0287"/>
    <w:rsid w:val="00F06E3B"/>
    <w:rsid w:val="00F10676"/>
    <w:rsid w:val="00F545BC"/>
    <w:rsid w:val="00F63040"/>
    <w:rsid w:val="00F672CD"/>
    <w:rsid w:val="00F6734F"/>
    <w:rsid w:val="00F907AE"/>
    <w:rsid w:val="00FD3A07"/>
    <w:rsid w:val="00FD3AD3"/>
    <w:rsid w:val="00FD542F"/>
    <w:rsid w:val="00FE5F8C"/>
    <w:rsid w:val="00FF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6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B56A0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sz w:val="28"/>
      <w:szCs w:val="28"/>
    </w:rPr>
  </w:style>
  <w:style w:type="paragraph" w:styleId="Ttulo3">
    <w:name w:val="heading 3"/>
    <w:basedOn w:val="Normal"/>
    <w:next w:val="Normal"/>
    <w:qFormat/>
    <w:rsid w:val="00E71A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B56A0"/>
    <w:pPr>
      <w:keepNext/>
      <w:jc w:val="center"/>
      <w:outlineLvl w:val="3"/>
    </w:pPr>
    <w:rPr>
      <w:rFonts w:ascii="Arial" w:hAnsi="Arial" w:cs="Arial"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B56A0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independiente">
    <w:name w:val="Body Text"/>
    <w:basedOn w:val="Default"/>
    <w:next w:val="Default"/>
    <w:rsid w:val="000B56A0"/>
    <w:rPr>
      <w:rFonts w:ascii="Arial" w:hAnsi="Arial"/>
      <w:color w:val="auto"/>
      <w:sz w:val="20"/>
    </w:rPr>
  </w:style>
  <w:style w:type="paragraph" w:styleId="Textoindependiente3">
    <w:name w:val="Body Text 3"/>
    <w:basedOn w:val="Normal"/>
    <w:rsid w:val="000B56A0"/>
    <w:pPr>
      <w:jc w:val="both"/>
    </w:pPr>
    <w:rPr>
      <w:rFonts w:ascii="Arial" w:hAnsi="Arial" w:cs="Arial"/>
      <w:sz w:val="28"/>
      <w:szCs w:val="28"/>
    </w:rPr>
  </w:style>
  <w:style w:type="paragraph" w:styleId="Textosinformato">
    <w:name w:val="Plain Text"/>
    <w:basedOn w:val="Normal"/>
    <w:rsid w:val="000B56A0"/>
    <w:rPr>
      <w:rFonts w:ascii="Courier New" w:hAnsi="Courier New" w:cs="Courier New"/>
      <w:sz w:val="20"/>
      <w:szCs w:val="20"/>
      <w:lang w:val="es-MX"/>
    </w:rPr>
  </w:style>
  <w:style w:type="table" w:styleId="Tablaconcuadrcula">
    <w:name w:val="Table Grid"/>
    <w:basedOn w:val="Tablanormal"/>
    <w:rsid w:val="0010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56E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56EA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519B"/>
    <w:pPr>
      <w:ind w:left="720"/>
      <w:contextualSpacing/>
    </w:pPr>
  </w:style>
  <w:style w:type="paragraph" w:styleId="Encabezado">
    <w:name w:val="header"/>
    <w:basedOn w:val="Normal"/>
    <w:link w:val="EncabezadoCar"/>
    <w:rsid w:val="00066A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66AB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6A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AB8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1703</Words>
  <Characters>9368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</vt:lpstr>
    </vt:vector>
  </TitlesOfParts>
  <Company>Alternativa Socialdemocrata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</dc:title>
  <dc:creator>Claudia Barron</dc:creator>
  <cp:lastModifiedBy>Rodrigo Rincon</cp:lastModifiedBy>
  <cp:revision>95</cp:revision>
  <cp:lastPrinted>2007-07-26T00:10:00Z</cp:lastPrinted>
  <dcterms:created xsi:type="dcterms:W3CDTF">2010-07-15T15:44:00Z</dcterms:created>
  <dcterms:modified xsi:type="dcterms:W3CDTF">2010-07-15T17:08:00Z</dcterms:modified>
</cp:coreProperties>
</file>